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409EF" w14:textId="04C479ED" w:rsidR="009A6225" w:rsidRDefault="00000000">
      <w:pPr>
        <w:pStyle w:val="OptionalerTitelzusatz"/>
        <w:rPr>
          <w:rFonts w:cs="Arial"/>
        </w:rPr>
      </w:pPr>
      <w:r>
        <w:rPr>
          <w:rFonts w:cs="Arial"/>
        </w:rPr>
        <w:t>[Sottotitolo facoltativo]</w:t>
      </w:r>
    </w:p>
    <w:sdt>
      <w:sdtPr>
        <w:rPr>
          <w:rFonts w:cs="Arial"/>
          <w:lang w:val="it-IT"/>
        </w:rPr>
        <w:alias w:val="Title"/>
        <w:tag w:val=""/>
        <w:id w:val="-1150127908"/>
        <w:placeholder>
          <w:docPart w:val="C10BCCF52F1D4ED5B2E330B814C2D5A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6F2DE82B" w14:textId="41FB24DC" w:rsidR="009A6225" w:rsidRDefault="007D1164">
          <w:pPr>
            <w:pStyle w:val="Titel"/>
            <w:rPr>
              <w:rFonts w:eastAsia="SimHei" w:cs="Arial"/>
              <w:color w:val="001155"/>
            </w:rPr>
          </w:pPr>
          <w:r w:rsidRPr="007D1164">
            <w:rPr>
              <w:rFonts w:cs="Arial"/>
              <w:lang w:val="it-IT"/>
            </w:rPr>
            <w:t>Progetto di crisi ICT</w:t>
          </w:r>
          <w:r w:rsidRPr="007D1164">
            <w:rPr>
              <w:rFonts w:cs="Arial"/>
              <w:lang w:val="it-IT"/>
            </w:rPr>
            <w:br/>
            <w:t>Scuola: [Nome]</w:t>
          </w:r>
        </w:p>
      </w:sdtContent>
    </w:sdt>
    <w:p w14:paraId="192ADE70" w14:textId="6A5AE864" w:rsidR="009A6225" w:rsidRDefault="009A6225">
      <w:pPr>
        <w:pStyle w:val="Untertitel"/>
        <w:rPr>
          <w:rFonts w:ascii="Arial" w:eastAsia="SimSun" w:hAnsi="Arial" w:cs="Arial"/>
        </w:rPr>
      </w:pPr>
    </w:p>
    <w:p w14:paraId="1CA42563" w14:textId="77777777" w:rsidR="009A6225" w:rsidRDefault="009A6225">
      <w:pPr>
        <w:rPr>
          <w:rFonts w:cs="Arial"/>
        </w:rPr>
      </w:pPr>
    </w:p>
    <w:tbl>
      <w:tblPr>
        <w:tblpPr w:horzAnchor="margin" w:tblpYSpec="bottom"/>
        <w:tblW w:w="9356" w:type="dxa"/>
        <w:tblCellMar>
          <w:top w:w="28" w:type="dxa"/>
          <w:left w:w="0" w:type="dxa"/>
          <w:bottom w:w="28" w:type="dxa"/>
          <w:right w:w="85" w:type="dxa"/>
        </w:tblCellMar>
        <w:tblLook w:val="0620" w:firstRow="1" w:lastRow="0" w:firstColumn="0" w:lastColumn="0" w:noHBand="1" w:noVBand="1"/>
      </w:tblPr>
      <w:tblGrid>
        <w:gridCol w:w="993"/>
        <w:gridCol w:w="2126"/>
        <w:gridCol w:w="1984"/>
        <w:gridCol w:w="4253"/>
      </w:tblGrid>
      <w:tr w:rsidR="009A6225" w14:paraId="761FAADD" w14:textId="77777777"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603B115E" w14:textId="77777777" w:rsidR="009A6225" w:rsidRDefault="00000000">
            <w:pPr>
              <w:pStyle w:val="TabKop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14:paraId="55162B26" w14:textId="77777777" w:rsidR="009A6225" w:rsidRDefault="00000000">
            <w:pPr>
              <w:pStyle w:val="TabKop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bottom"/>
          </w:tcPr>
          <w:p w14:paraId="4E822F24" w14:textId="77777777" w:rsidR="009A6225" w:rsidRDefault="00000000">
            <w:pPr>
              <w:pStyle w:val="TabKop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</w:t>
            </w:r>
          </w:p>
        </w:tc>
        <w:tc>
          <w:tcPr>
            <w:tcW w:w="4253" w:type="dxa"/>
            <w:tcBorders>
              <w:bottom w:val="single" w:sz="8" w:space="0" w:color="auto"/>
            </w:tcBorders>
            <w:tcMar>
              <w:right w:w="0" w:type="dxa"/>
            </w:tcMar>
            <w:vAlign w:val="bottom"/>
          </w:tcPr>
          <w:p w14:paraId="735745DA" w14:textId="77777777" w:rsidR="009A6225" w:rsidRDefault="00000000">
            <w:pPr>
              <w:pStyle w:val="TabKop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Modifiche apportate/osservazioni</w:t>
            </w:r>
          </w:p>
        </w:tc>
      </w:tr>
      <w:tr w:rsidR="009A6225" w14:paraId="56E046E6" w14:textId="77777777"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</w:tcPr>
          <w:p w14:paraId="37EAC511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4496DC7E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14:paraId="6A9593E7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  <w:tcMar>
              <w:right w:w="0" w:type="dxa"/>
            </w:tcMar>
          </w:tcPr>
          <w:p w14:paraId="075805B9" w14:textId="77777777" w:rsidR="009A6225" w:rsidRDefault="009A6225">
            <w:pPr>
              <w:pStyle w:val="Fuzeile"/>
              <w:rPr>
                <w:rFonts w:cs="Arial"/>
              </w:rPr>
            </w:pPr>
          </w:p>
        </w:tc>
      </w:tr>
      <w:tr w:rsidR="009A6225" w14:paraId="1D55B983" w14:textId="7777777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0CC456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D50ED5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6B0F5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6ADF8DF4" w14:textId="77777777" w:rsidR="009A6225" w:rsidRDefault="009A6225">
            <w:pPr>
              <w:pStyle w:val="Fuzeile"/>
              <w:rPr>
                <w:rFonts w:cs="Arial"/>
              </w:rPr>
            </w:pPr>
          </w:p>
        </w:tc>
      </w:tr>
      <w:tr w:rsidR="009A6225" w14:paraId="6E5E4FBC" w14:textId="7777777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BA9168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69332D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DD0A83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5CE8E9CD" w14:textId="77777777" w:rsidR="009A6225" w:rsidRDefault="009A6225">
            <w:pPr>
              <w:pStyle w:val="Fuzeile"/>
              <w:rPr>
                <w:rFonts w:cs="Arial"/>
              </w:rPr>
            </w:pPr>
          </w:p>
        </w:tc>
      </w:tr>
      <w:tr w:rsidR="009A6225" w14:paraId="55CD1D91" w14:textId="7777777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25DF93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FEE30B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58F244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652E94E" w14:textId="77777777" w:rsidR="009A6225" w:rsidRDefault="009A6225">
            <w:pPr>
              <w:pStyle w:val="Fuzeile"/>
              <w:rPr>
                <w:rFonts w:cs="Arial"/>
              </w:rPr>
            </w:pPr>
          </w:p>
        </w:tc>
      </w:tr>
      <w:tr w:rsidR="009A6225" w14:paraId="02AC42A8" w14:textId="7777777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F42169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29BE7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13AFD4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594D39B9" w14:textId="77777777" w:rsidR="009A6225" w:rsidRDefault="009A6225">
            <w:pPr>
              <w:pStyle w:val="Fuzeile"/>
              <w:rPr>
                <w:rFonts w:cs="Arial"/>
              </w:rPr>
            </w:pPr>
          </w:p>
        </w:tc>
      </w:tr>
      <w:tr w:rsidR="009A6225" w14:paraId="6DADDA39" w14:textId="77777777"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2585CF58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70322C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00418C3E" w14:textId="77777777" w:rsidR="009A6225" w:rsidRDefault="009A6225">
            <w:pPr>
              <w:pStyle w:val="Fuzeile"/>
              <w:rPr>
                <w:rFonts w:cs="Arial"/>
              </w:rPr>
            </w:pPr>
          </w:p>
        </w:tc>
      </w:tr>
      <w:tr w:rsidR="009A6225" w14:paraId="14F1A3B5" w14:textId="77777777">
        <w:tc>
          <w:tcPr>
            <w:tcW w:w="3119" w:type="dxa"/>
            <w:gridSpan w:val="2"/>
          </w:tcPr>
          <w:p w14:paraId="4199A349" w14:textId="77777777" w:rsidR="009A6225" w:rsidRDefault="00000000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t xml:space="preserve">Responsabile: </w:t>
            </w:r>
            <w:sdt>
              <w:sdtPr>
                <w:rPr>
                  <w:rFonts w:cs="Arial"/>
                </w:rPr>
                <w:alias w:val="Responsible"/>
                <w:tag w:val="Verantwortlich"/>
                <w:id w:val="-1355184109"/>
                <w:placeholder>
                  <w:docPart w:val="5868D6B6D9574437A1286BCC6FC24474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cs="Arial"/>
                  </w:rPr>
                  <w:t>[Responsabile]</w:t>
                </w:r>
              </w:sdtContent>
            </w:sdt>
          </w:p>
        </w:tc>
        <w:tc>
          <w:tcPr>
            <w:tcW w:w="1984" w:type="dxa"/>
          </w:tcPr>
          <w:p w14:paraId="3E1A0302" w14:textId="77777777" w:rsidR="009A6225" w:rsidRDefault="009A6225">
            <w:pPr>
              <w:pStyle w:val="Fuzeile"/>
              <w:rPr>
                <w:rFonts w:cs="Arial"/>
              </w:rPr>
            </w:pPr>
          </w:p>
        </w:tc>
        <w:tc>
          <w:tcPr>
            <w:tcW w:w="4253" w:type="dxa"/>
            <w:tcMar>
              <w:right w:w="0" w:type="dxa"/>
            </w:tcMar>
          </w:tcPr>
          <w:p w14:paraId="06F23541" w14:textId="73F496F8" w:rsidR="009A6225" w:rsidRDefault="00000000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t xml:space="preserve">Redatto da: </w:t>
            </w:r>
            <w:sdt>
              <w:sdtPr>
                <w:rPr>
                  <w:rFonts w:cs="Arial"/>
                </w:rPr>
                <w:alias w:val="Autor"/>
                <w:tag w:val=""/>
                <w:id w:val="-2134088254"/>
                <w:placeholder>
                  <w:docPart w:val="BE3DEE0726C2406EB4B462D42313BF3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>
                  <w:rPr>
                    <w:rFonts w:cs="Arial"/>
                  </w:rPr>
                  <w:t>Autore/autrice</w:t>
                </w:r>
              </w:sdtContent>
            </w:sdt>
          </w:p>
        </w:tc>
      </w:tr>
      <w:tr w:rsidR="009A6225" w14:paraId="760C6DA0" w14:textId="77777777">
        <w:tc>
          <w:tcPr>
            <w:tcW w:w="3119" w:type="dxa"/>
            <w:gridSpan w:val="2"/>
          </w:tcPr>
          <w:p w14:paraId="152206DC" w14:textId="5067C266" w:rsidR="009A6225" w:rsidRDefault="00000000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t xml:space="preserve">Editore/editrice: </w:t>
            </w:r>
            <w:sdt>
              <w:sdtPr>
                <w:rPr>
                  <w:rFonts w:cs="Arial"/>
                </w:rPr>
                <w:alias w:val="Publisher"/>
                <w:tag w:val="Publisher"/>
                <w:id w:val="-279493274"/>
                <w:placeholder>
                  <w:docPart w:val="C28E2B42D8A349E88B334E1D020A8B28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cs="Arial"/>
                  </w:rPr>
                  <w:t>[Editore].</w:t>
                </w:r>
              </w:sdtContent>
            </w:sdt>
          </w:p>
        </w:tc>
        <w:tc>
          <w:tcPr>
            <w:tcW w:w="1984" w:type="dxa"/>
          </w:tcPr>
          <w:p w14:paraId="556DF0ED" w14:textId="5A1933EB" w:rsidR="009A6225" w:rsidRDefault="00000000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t xml:space="preserve">Creazione: </w:t>
            </w:r>
            <w:sdt>
              <w:sdtPr>
                <w:rPr>
                  <w:rFonts w:cs="Arial"/>
                </w:rPr>
                <w:alias w:val="Publish Date"/>
                <w:tag w:val=""/>
                <w:id w:val="1200585855"/>
                <w:placeholder>
                  <w:docPart w:val="99878D255FD843F68CCC89280A0D6C9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4-11-18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</w:rPr>
                  <w:t>18.11.2024</w:t>
                </w:r>
              </w:sdtContent>
            </w:sdt>
          </w:p>
        </w:tc>
        <w:tc>
          <w:tcPr>
            <w:tcW w:w="4253" w:type="dxa"/>
            <w:tcMar>
              <w:right w:w="0" w:type="dxa"/>
            </w:tcMar>
          </w:tcPr>
          <w:p w14:paraId="75C0871E" w14:textId="77777777" w:rsidR="009A6225" w:rsidRDefault="00000000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t xml:space="preserve">Va a | CC a: </w:t>
            </w:r>
            <w:sdt>
              <w:sdtPr>
                <w:rPr>
                  <w:rFonts w:cs="Arial"/>
                </w:rPr>
                <w:alias w:val="Recipient"/>
                <w:tag w:val="Recipient"/>
                <w:id w:val="-1472432333"/>
                <w:placeholder>
                  <w:docPart w:val="852184902B7D4BC4B10AF04CB07A29C7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cs="Arial"/>
                  </w:rPr>
                  <w:t>[Destinatario]</w:t>
                </w:r>
              </w:sdtContent>
            </w:sdt>
          </w:p>
        </w:tc>
      </w:tr>
    </w:tbl>
    <w:p w14:paraId="55D68A56" w14:textId="77777777" w:rsidR="009A6225" w:rsidRDefault="009A6225">
      <w:pPr>
        <w:rPr>
          <w:rFonts w:cs="Arial"/>
        </w:rPr>
      </w:pPr>
    </w:p>
    <w:p w14:paraId="2285DEC9" w14:textId="77777777" w:rsidR="009A6225" w:rsidRDefault="00000000">
      <w:pPr>
        <w:rPr>
          <w:rFonts w:cs="Arial"/>
        </w:rPr>
      </w:pPr>
      <w:r>
        <w:rPr>
          <w:rFonts w:cs="Arial"/>
        </w:rPr>
        <w:br w:type="page"/>
      </w:r>
    </w:p>
    <w:p w14:paraId="04C07AD2" w14:textId="77777777" w:rsidR="009A6225" w:rsidRDefault="00000000">
      <w:pPr>
        <w:pStyle w:val="Inhaltsverzeichnisberschri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Contenuto</w:t>
      </w:r>
    </w:p>
    <w:p w14:paraId="4B08E987" w14:textId="3DE074C4" w:rsidR="007D1164" w:rsidRDefault="0071195E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r w:rsidRPr="00B13008">
        <w:rPr>
          <w:rFonts w:ascii="Arial" w:hAnsi="Arial" w:cs="Arial"/>
        </w:rPr>
        <w:fldChar w:fldCharType="begin"/>
      </w:r>
      <w:r w:rsidR="00000000" w:rsidRPr="00B13008">
        <w:rPr>
          <w:rFonts w:ascii="Arial" w:hAnsi="Arial" w:cs="Arial"/>
        </w:rPr>
        <w:instrText xml:space="preserve"> TOC \o "1-4" \h \z \u </w:instrText>
      </w:r>
      <w:r w:rsidRPr="00B13008">
        <w:rPr>
          <w:rFonts w:ascii="Arial" w:hAnsi="Arial" w:cs="Arial"/>
        </w:rPr>
        <w:fldChar w:fldCharType="separate"/>
      </w:r>
      <w:hyperlink w:anchor="_Toc183437627" w:history="1">
        <w:r w:rsidR="007D1164" w:rsidRPr="00826B63">
          <w:rPr>
            <w:rStyle w:val="Hyperlink"/>
            <w:rFonts w:ascii="Arial" w:hAnsi="Arial" w:cs="Arial"/>
          </w:rPr>
          <w:t>1</w:t>
        </w:r>
        <w:r w:rsidR="007D1164"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="007D1164" w:rsidRPr="00826B63">
          <w:rPr>
            <w:rStyle w:val="Hyperlink"/>
            <w:rFonts w:ascii="Arial" w:hAnsi="Arial" w:cs="Arial"/>
          </w:rPr>
          <w:t>Introduzione e obiettivi</w:t>
        </w:r>
        <w:r w:rsidR="007D1164">
          <w:rPr>
            <w:webHidden/>
          </w:rPr>
          <w:tab/>
        </w:r>
        <w:r w:rsidR="007D1164">
          <w:rPr>
            <w:webHidden/>
          </w:rPr>
          <w:fldChar w:fldCharType="begin"/>
        </w:r>
        <w:r w:rsidR="007D1164">
          <w:rPr>
            <w:webHidden/>
          </w:rPr>
          <w:instrText xml:space="preserve"> PAGEREF _Toc183437627 \h </w:instrText>
        </w:r>
        <w:r w:rsidR="007D1164">
          <w:rPr>
            <w:webHidden/>
          </w:rPr>
        </w:r>
        <w:r w:rsidR="007D1164">
          <w:rPr>
            <w:webHidden/>
          </w:rPr>
          <w:fldChar w:fldCharType="separate"/>
        </w:r>
        <w:r w:rsidR="007D1164">
          <w:rPr>
            <w:webHidden/>
          </w:rPr>
          <w:t>4</w:t>
        </w:r>
        <w:r w:rsidR="007D1164">
          <w:rPr>
            <w:webHidden/>
          </w:rPr>
          <w:fldChar w:fldCharType="end"/>
        </w:r>
      </w:hyperlink>
    </w:p>
    <w:p w14:paraId="2FF3AE6B" w14:textId="19925205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28" w:history="1">
        <w:r w:rsidRPr="00826B63">
          <w:rPr>
            <w:rStyle w:val="Hyperlink"/>
            <w:rFonts w:ascii="Arial" w:hAnsi="Arial" w:cs="Arial"/>
          </w:rPr>
          <w:t>1.1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Scopo del progetto di sicurezza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771890" w14:textId="5B89414A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29" w:history="1">
        <w:r w:rsidRPr="00826B63">
          <w:rPr>
            <w:rStyle w:val="Hyperlink"/>
            <w:rFonts w:ascii="Arial" w:hAnsi="Arial" w:cs="Arial"/>
          </w:rPr>
          <w:t>1.2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Campo di applicazione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F6100D" w14:textId="37C71EC0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30" w:history="1">
        <w:r w:rsidRPr="00826B63">
          <w:rPr>
            <w:rStyle w:val="Hyperlink"/>
            <w:rFonts w:ascii="Arial" w:hAnsi="Arial" w:cs="Arial"/>
          </w:rPr>
          <w:t>1.3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Definizione di termini importanti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D27DFF" w14:textId="7EED7CCD" w:rsidR="007D1164" w:rsidRDefault="007D1164">
      <w:pPr>
        <w:pStyle w:val="Verzeichnis1"/>
        <w:tabs>
          <w:tab w:val="left" w:pos="1418"/>
        </w:tabs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31" w:history="1">
        <w:r>
          <w:rPr>
            <w:rStyle w:val="Hyperlink"/>
            <w:rFonts w:cs="Arial"/>
          </w:rPr>
          <w:t>C</w:t>
        </w:r>
        <w:r w:rsidRPr="007D1164">
          <w:rPr>
            <w:rStyle w:val="Hyperlink"/>
            <w:rFonts w:cs="Arial"/>
          </w:rPr>
          <w:t>apitolo</w:t>
        </w:r>
        <w:r w:rsidRPr="00826B63">
          <w:rPr>
            <w:rStyle w:val="Hyperlink"/>
            <w:rFonts w:cs="Arial"/>
          </w:rPr>
          <w:t xml:space="preserve"> 1 -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cs="Arial"/>
          </w:rPr>
          <w:t>Inventario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3846C0" w14:textId="54E15528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32" w:history="1">
        <w:r w:rsidRPr="00826B63">
          <w:rPr>
            <w:rStyle w:val="Hyperlink"/>
            <w:rFonts w:ascii="Arial" w:hAnsi="Arial" w:cs="Arial"/>
          </w:rPr>
          <w:t>2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Infrastruttura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FF068C" w14:textId="22767C99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33" w:history="1">
        <w:r w:rsidRPr="00826B63">
          <w:rPr>
            <w:rStyle w:val="Hyperlink"/>
            <w:rFonts w:ascii="Arial" w:hAnsi="Arial" w:cs="Arial"/>
          </w:rPr>
          <w:t>2.1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Infrastruttura di rete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AAF7AE" w14:textId="72AAE13A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34" w:history="1">
        <w:r w:rsidRPr="00826B63">
          <w:rPr>
            <w:rStyle w:val="Hyperlink"/>
            <w:rFonts w:ascii="Arial" w:hAnsi="Arial" w:cs="Arial"/>
          </w:rPr>
          <w:t>2.2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Componenti della rete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ECD1B6" w14:textId="2A57758C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35" w:history="1">
        <w:r w:rsidRPr="00826B63">
          <w:rPr>
            <w:rStyle w:val="Hyperlink"/>
            <w:rFonts w:ascii="Arial" w:hAnsi="Arial" w:cs="Arial"/>
          </w:rPr>
          <w:t>2.3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Terminali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360491" w14:textId="2361C5C0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36" w:history="1">
        <w:r w:rsidRPr="00826B63">
          <w:rPr>
            <w:rStyle w:val="Hyperlink"/>
            <w:rFonts w:ascii="Arial" w:hAnsi="Arial" w:cs="Arial"/>
          </w:rPr>
          <w:t>3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Gestione dei contratti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59F32A" w14:textId="7E9FB20B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37" w:history="1">
        <w:r w:rsidRPr="00826B63">
          <w:rPr>
            <w:rStyle w:val="Hyperlink"/>
            <w:rFonts w:ascii="Arial" w:hAnsi="Arial" w:cs="Arial"/>
          </w:rPr>
          <w:t>4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Protezione dell'infrastruttura di rete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D2467B" w14:textId="6DF0A86E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38" w:history="1">
        <w:r w:rsidRPr="00826B63">
          <w:rPr>
            <w:rStyle w:val="Hyperlink"/>
            <w:rFonts w:ascii="Arial" w:hAnsi="Arial" w:cs="Arial"/>
          </w:rPr>
          <w:t>4.1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Controllo degli accessi alla rete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E6CDAE" w14:textId="2CAE853E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39" w:history="1">
        <w:r w:rsidRPr="00826B63">
          <w:rPr>
            <w:rStyle w:val="Hyperlink"/>
            <w:rFonts w:ascii="Arial" w:hAnsi="Arial" w:cs="Arial"/>
          </w:rPr>
          <w:t>4.2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Segmentazione e gestione delle sottoreti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6D3C64" w14:textId="65296E84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40" w:history="1">
        <w:r w:rsidRPr="00826B63">
          <w:rPr>
            <w:rStyle w:val="Hyperlink"/>
            <w:rFonts w:ascii="Arial" w:hAnsi="Arial" w:cs="Arial"/>
          </w:rPr>
          <w:t>4.3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Protezione dagli attacchi esterni (firewall, IPS/IDS ecc.)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B29A4E" w14:textId="004AA25A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41" w:history="1">
        <w:r w:rsidRPr="00826B63">
          <w:rPr>
            <w:rStyle w:val="Hyperlink"/>
            <w:rFonts w:ascii="Arial" w:hAnsi="Arial" w:cs="Arial"/>
          </w:rPr>
          <w:t>5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Protezione dei componenti della rete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D64ADF" w14:textId="1389D86D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42" w:history="1">
        <w:r w:rsidRPr="00826B63">
          <w:rPr>
            <w:rStyle w:val="Hyperlink"/>
            <w:rFonts w:ascii="Arial" w:hAnsi="Arial" w:cs="Arial"/>
          </w:rPr>
          <w:t>5.1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Linee guida di sicurezza per il server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03311E" w14:textId="5F8C64CB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43" w:history="1">
        <w:r w:rsidRPr="00826B63">
          <w:rPr>
            <w:rStyle w:val="Hyperlink"/>
            <w:rFonts w:ascii="Arial" w:hAnsi="Arial" w:cs="Arial"/>
          </w:rPr>
          <w:t>5.2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Gestione dei dispositivi di rete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801925" w14:textId="0158219C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44" w:history="1">
        <w:r w:rsidRPr="00826B63">
          <w:rPr>
            <w:rStyle w:val="Hyperlink"/>
            <w:rFonts w:ascii="Arial" w:hAnsi="Arial" w:cs="Arial"/>
          </w:rPr>
          <w:t>5.3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Patch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51AB10" w14:textId="315877F0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45" w:history="1">
        <w:r w:rsidRPr="00826B63">
          <w:rPr>
            <w:rStyle w:val="Hyperlink"/>
            <w:rFonts w:ascii="Arial" w:hAnsi="Arial" w:cs="Arial"/>
          </w:rPr>
          <w:t>5.4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Sicurezza fisica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1C39CA" w14:textId="1F2D1F87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46" w:history="1">
        <w:r w:rsidRPr="00826B63">
          <w:rPr>
            <w:rStyle w:val="Hyperlink"/>
            <w:rFonts w:ascii="Arial" w:hAnsi="Arial" w:cs="Arial"/>
          </w:rPr>
          <w:t>6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Protezione dei terminali**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E1BDF9" w14:textId="08D8A918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47" w:history="1">
        <w:r w:rsidRPr="00826B63">
          <w:rPr>
            <w:rStyle w:val="Hyperlink"/>
            <w:rFonts w:ascii="Arial" w:hAnsi="Arial" w:cs="Arial"/>
          </w:rPr>
          <w:t>6.1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Linee guida per i terminali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41A6CB" w14:textId="0550BFF9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48" w:history="1">
        <w:r w:rsidRPr="00826B63">
          <w:rPr>
            <w:rStyle w:val="Hyperlink"/>
            <w:rFonts w:ascii="Arial" w:hAnsi="Arial" w:cs="Arial"/>
          </w:rPr>
          <w:t>6.2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Cifratura e software di sicurezza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A8691A" w14:textId="683AC020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49" w:history="1">
        <w:r w:rsidRPr="00826B63">
          <w:rPr>
            <w:rStyle w:val="Hyperlink"/>
            <w:rFonts w:ascii="Arial" w:hAnsi="Arial" w:cs="Arial"/>
          </w:rPr>
          <w:t>6.3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Gestione dei dispositivi mobili (GDM)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D4DC7D" w14:textId="5A30F651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50" w:history="1">
        <w:r w:rsidRPr="00826B63">
          <w:rPr>
            <w:rStyle w:val="Hyperlink"/>
            <w:rFonts w:ascii="Arial" w:hAnsi="Arial" w:cs="Arial"/>
          </w:rPr>
          <w:t>6.4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Linee guida BYOD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1BA3A5" w14:textId="20173039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51" w:history="1">
        <w:r w:rsidRPr="00826B63">
          <w:rPr>
            <w:rStyle w:val="Hyperlink"/>
            <w:rFonts w:ascii="Arial" w:hAnsi="Arial" w:cs="Arial"/>
          </w:rPr>
          <w:t>6.5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Requisiti di sicurezza per i dispositivi di proprietà della scuola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61AAB6" w14:textId="2AB4C883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52" w:history="1">
        <w:r w:rsidRPr="00826B63">
          <w:rPr>
            <w:rStyle w:val="Hyperlink"/>
            <w:rFonts w:ascii="Arial" w:hAnsi="Arial" w:cs="Arial"/>
          </w:rPr>
          <w:t>6.6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Separazione dei dati privati dai dati scolastici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DEE3AE" w14:textId="21B633D9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53" w:history="1">
        <w:r w:rsidRPr="00826B63">
          <w:rPr>
            <w:rStyle w:val="Hyperlink"/>
            <w:rFonts w:ascii="Arial" w:hAnsi="Arial" w:cs="Arial"/>
          </w:rPr>
          <w:t>7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Gestione dei dati e backup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D162B3" w14:textId="729CDF50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54" w:history="1">
        <w:r w:rsidRPr="00826B63">
          <w:rPr>
            <w:rStyle w:val="Hyperlink"/>
            <w:rFonts w:ascii="Arial" w:hAnsi="Arial" w:cs="Arial"/>
          </w:rPr>
          <w:t>7.1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Progetto di backup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C45AB9" w14:textId="10FEFCFE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55" w:history="1">
        <w:r w:rsidRPr="00826B63">
          <w:rPr>
            <w:rStyle w:val="Hyperlink"/>
            <w:rFonts w:ascii="Arial" w:hAnsi="Arial" w:cs="Arial"/>
          </w:rPr>
          <w:t>7.2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Conservazione e archiviazione dei dati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D9420C" w14:textId="38DF788A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56" w:history="1">
        <w:r w:rsidRPr="00826B63">
          <w:rPr>
            <w:rStyle w:val="Hyperlink"/>
            <w:rFonts w:ascii="Arial" w:hAnsi="Arial" w:cs="Arial"/>
          </w:rPr>
          <w:t>7.3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Ripristino in caso di emergenza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C7B435" w14:textId="6BFE3FC8" w:rsidR="007D1164" w:rsidRDefault="007D1164">
      <w:pPr>
        <w:pStyle w:val="Verzeichnis1"/>
        <w:tabs>
          <w:tab w:val="left" w:pos="1418"/>
        </w:tabs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57" w:history="1">
        <w:r>
          <w:rPr>
            <w:rStyle w:val="Hyperlink"/>
            <w:rFonts w:cs="Arial"/>
          </w:rPr>
          <w:t>Capitolo </w:t>
        </w:r>
        <w:r w:rsidRPr="00826B63">
          <w:rPr>
            <w:rStyle w:val="Hyperlink"/>
            <w:rFonts w:cs="Arial"/>
          </w:rPr>
          <w:t>2 -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cs="Arial"/>
          </w:rPr>
          <w:t>Organizzazione e crisi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5913AB" w14:textId="6E9CA68A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58" w:history="1">
        <w:r w:rsidRPr="00826B63">
          <w:rPr>
            <w:rStyle w:val="Hyperlink"/>
            <w:rFonts w:ascii="Arial" w:hAnsi="Arial" w:cs="Arial"/>
          </w:rPr>
          <w:t>8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Analisi e valutazione del rischio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546CB9" w14:textId="1A587C5B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59" w:history="1">
        <w:r w:rsidRPr="00826B63">
          <w:rPr>
            <w:rStyle w:val="Hyperlink"/>
            <w:rFonts w:ascii="Arial" w:hAnsi="Arial" w:cs="Arial"/>
          </w:rPr>
          <w:t>8.1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Forme dei rischi per la sicurezza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DBDABC" w14:textId="4421C4E4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60" w:history="1">
        <w:r w:rsidRPr="00826B63">
          <w:rPr>
            <w:rStyle w:val="Hyperlink"/>
            <w:rFonts w:ascii="Arial" w:hAnsi="Arial" w:cs="Arial"/>
          </w:rPr>
          <w:t>8.2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Analisi dei punti deboli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633CEF" w14:textId="28076046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61" w:history="1">
        <w:r w:rsidRPr="00826B63">
          <w:rPr>
            <w:rStyle w:val="Hyperlink"/>
            <w:rFonts w:ascii="Arial" w:hAnsi="Arial" w:cs="Arial"/>
          </w:rPr>
          <w:t>9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Sensibilizzazione e formazione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25601C" w14:textId="2CBFFCB3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62" w:history="1">
        <w:r w:rsidRPr="00826B63">
          <w:rPr>
            <w:rStyle w:val="Hyperlink"/>
            <w:rFonts w:ascii="Arial" w:hAnsi="Arial" w:cs="Arial"/>
          </w:rPr>
          <w:t>9.1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Definizione delle responsabilità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E4F05A" w14:textId="33950C69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63" w:history="1">
        <w:r w:rsidRPr="00826B63">
          <w:rPr>
            <w:rStyle w:val="Hyperlink"/>
            <w:rFonts w:ascii="Arial" w:hAnsi="Arial" w:cs="Arial"/>
          </w:rPr>
          <w:t>10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Audit e valutazioni della sicurezza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E5B943" w14:textId="10180300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64" w:history="1">
        <w:r w:rsidRPr="00826B63">
          <w:rPr>
            <w:rStyle w:val="Hyperlink"/>
            <w:rFonts w:ascii="Arial" w:hAnsi="Arial" w:cs="Arial"/>
          </w:rPr>
          <w:t>11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Misure durante e dopo un incidente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010FE3" w14:textId="2515DAE9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65" w:history="1">
        <w:r w:rsidRPr="00826B63">
          <w:rPr>
            <w:rStyle w:val="Hyperlink"/>
            <w:rFonts w:ascii="Arial" w:hAnsi="Arial" w:cs="Arial"/>
          </w:rPr>
          <w:t>11.1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Team di intervento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CB5B6C" w14:textId="513F765B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66" w:history="1">
        <w:r w:rsidRPr="00826B63">
          <w:rPr>
            <w:rStyle w:val="Hyperlink"/>
            <w:rFonts w:ascii="Arial" w:hAnsi="Arial" w:cs="Arial"/>
          </w:rPr>
          <w:t>11.2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Assistenza interna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7EFD8C" w14:textId="5F51FCEE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67" w:history="1">
        <w:r w:rsidRPr="00826B63">
          <w:rPr>
            <w:rStyle w:val="Hyperlink"/>
            <w:rFonts w:ascii="Arial" w:hAnsi="Arial" w:cs="Arial"/>
          </w:rPr>
          <w:t>11.3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Assistenza esterna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D1D05C" w14:textId="0F2966A4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68" w:history="1">
        <w:r w:rsidRPr="00826B63">
          <w:rPr>
            <w:rStyle w:val="Hyperlink"/>
            <w:rFonts w:ascii="Arial" w:hAnsi="Arial" w:cs="Arial"/>
          </w:rPr>
          <w:t>11.4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Requisiti d'informazione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330D7F" w14:textId="7166034D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69" w:history="1">
        <w:r w:rsidRPr="00826B63">
          <w:rPr>
            <w:rStyle w:val="Hyperlink"/>
            <w:rFonts w:ascii="Arial" w:hAnsi="Arial" w:cs="Arial"/>
          </w:rPr>
          <w:t>11.5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Risorse informative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99A431" w14:textId="32E2EF6A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70" w:history="1">
        <w:r w:rsidRPr="00826B63">
          <w:rPr>
            <w:rStyle w:val="Hyperlink"/>
            <w:rFonts w:ascii="Arial" w:hAnsi="Arial" w:cs="Arial"/>
          </w:rPr>
          <w:t>12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Analisi della situazione e misure immediate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3CCA96" w14:textId="59EDCB3D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71" w:history="1">
        <w:r w:rsidRPr="00826B63">
          <w:rPr>
            <w:rStyle w:val="Hyperlink"/>
            <w:rFonts w:ascii="Arial" w:hAnsi="Arial" w:cs="Arial"/>
          </w:rPr>
          <w:t>12.1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Identificazione dei dati interessati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434ADB8" w14:textId="4EDFC342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72" w:history="1">
        <w:r w:rsidRPr="00826B63">
          <w:rPr>
            <w:rStyle w:val="Hyperlink"/>
            <w:rFonts w:ascii="Arial" w:hAnsi="Arial" w:cs="Arial"/>
          </w:rPr>
          <w:t>12.2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Definire le misure immediate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F91B6C" w14:textId="63A59371" w:rsidR="007D1164" w:rsidRDefault="007D1164">
      <w:pPr>
        <w:pStyle w:val="Verzeichnis1"/>
        <w:tabs>
          <w:tab w:val="left" w:pos="1418"/>
        </w:tabs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73" w:history="1">
        <w:r>
          <w:rPr>
            <w:rStyle w:val="Hyperlink"/>
            <w:rFonts w:cs="Arial"/>
          </w:rPr>
          <w:t>C</w:t>
        </w:r>
        <w:r w:rsidRPr="007D1164">
          <w:rPr>
            <w:rStyle w:val="Hyperlink"/>
            <w:rFonts w:cs="Arial"/>
          </w:rPr>
          <w:t>apitolo</w:t>
        </w:r>
        <w:r w:rsidRPr="00826B63">
          <w:rPr>
            <w:rStyle w:val="Hyperlink"/>
            <w:rFonts w:cs="Arial"/>
          </w:rPr>
          <w:t xml:space="preserve"> 3 -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cs="Arial"/>
          </w:rPr>
          <w:t>Documentazione e 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9DE530" w14:textId="7D01B2E8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74" w:history="1">
        <w:r w:rsidRPr="00826B63">
          <w:rPr>
            <w:rStyle w:val="Hyperlink"/>
            <w:rFonts w:ascii="Arial" w:hAnsi="Arial" w:cs="Arial"/>
          </w:rPr>
          <w:t>12.3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Documentazione del progetto di sicurezza ICT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6E2C17" w14:textId="3FE1183F" w:rsidR="007D1164" w:rsidRDefault="007D1164">
      <w:pPr>
        <w:pStyle w:val="Verzeichnis2"/>
        <w:rPr>
          <w:kern w:val="2"/>
          <w:sz w:val="24"/>
          <w:szCs w:val="24"/>
          <w:lang w:eastAsia="zh-CN"/>
          <w14:ligatures w14:val="standardContextual"/>
        </w:rPr>
      </w:pPr>
      <w:hyperlink w:anchor="_Toc183437675" w:history="1">
        <w:r w:rsidRPr="00826B63">
          <w:rPr>
            <w:rStyle w:val="Hyperlink"/>
            <w:rFonts w:ascii="Arial" w:hAnsi="Arial" w:cs="Arial"/>
          </w:rPr>
          <w:t>12.4</w:t>
        </w:r>
        <w:r>
          <w:rPr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Meccanismi di 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9E5D66" w14:textId="7511A09B" w:rsidR="007D1164" w:rsidRDefault="007D1164">
      <w:pPr>
        <w:pStyle w:val="Verzeichnis1"/>
        <w:tabs>
          <w:tab w:val="left" w:pos="1418"/>
        </w:tabs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76" w:history="1">
        <w:r>
          <w:rPr>
            <w:rStyle w:val="Hyperlink"/>
            <w:rFonts w:cs="Arial"/>
          </w:rPr>
          <w:t>C</w:t>
        </w:r>
        <w:r w:rsidRPr="007D1164">
          <w:rPr>
            <w:rStyle w:val="Hyperlink"/>
            <w:rFonts w:cs="Arial"/>
          </w:rPr>
          <w:t>apitolo</w:t>
        </w:r>
        <w:r>
          <w:rPr>
            <w:rStyle w:val="Hyperlink"/>
            <w:rFonts w:cs="Arial"/>
          </w:rPr>
          <w:t> </w:t>
        </w:r>
        <w:r w:rsidRPr="00826B63">
          <w:rPr>
            <w:rStyle w:val="Hyperlink"/>
            <w:rFonts w:cs="Arial"/>
          </w:rPr>
          <w:t>4 -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cs="Arial"/>
          </w:rPr>
          <w:t>Appendici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71F33C" w14:textId="1F41BDB7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77" w:history="1">
        <w:r w:rsidRPr="00826B63">
          <w:rPr>
            <w:rStyle w:val="Hyperlink"/>
            <w:rFonts w:ascii="Arial" w:hAnsi="Arial" w:cs="Arial"/>
          </w:rPr>
          <w:t>13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Elenchi dei contatti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B8D3531" w14:textId="2EC85211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78" w:history="1">
        <w:r w:rsidRPr="00826B63">
          <w:rPr>
            <w:rStyle w:val="Hyperlink"/>
            <w:rFonts w:ascii="Arial" w:hAnsi="Arial" w:cs="Arial"/>
          </w:rPr>
          <w:t>14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Documentazione dei prodotti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33E5DF6" w14:textId="4FDC8206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79" w:history="1">
        <w:r w:rsidRPr="00826B63">
          <w:rPr>
            <w:rStyle w:val="Hyperlink"/>
            <w:rFonts w:ascii="Arial" w:hAnsi="Arial" w:cs="Arial"/>
          </w:rPr>
          <w:t>15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AA772F1" w14:textId="415684D4" w:rsidR="007D1164" w:rsidRDefault="007D1164">
      <w:pPr>
        <w:pStyle w:val="Verzeichnis1"/>
        <w:rPr>
          <w:b w:val="0"/>
          <w:kern w:val="2"/>
          <w:sz w:val="24"/>
          <w:szCs w:val="24"/>
          <w:lang w:eastAsia="zh-CN"/>
          <w14:ligatures w14:val="standardContextual"/>
        </w:rPr>
      </w:pPr>
      <w:hyperlink w:anchor="_Toc183437680" w:history="1">
        <w:r w:rsidRPr="00826B63">
          <w:rPr>
            <w:rStyle w:val="Hyperlink"/>
            <w:rFonts w:ascii="Arial" w:hAnsi="Arial" w:cs="Arial"/>
          </w:rPr>
          <w:t>16</w:t>
        </w:r>
        <w:r>
          <w:rPr>
            <w:b w:val="0"/>
            <w:kern w:val="2"/>
            <w:sz w:val="24"/>
            <w:szCs w:val="24"/>
            <w:lang w:eastAsia="zh-CN"/>
            <w14:ligatures w14:val="standardContextual"/>
          </w:rPr>
          <w:tab/>
        </w:r>
        <w:r w:rsidRPr="00826B63">
          <w:rPr>
            <w:rStyle w:val="Hyperlink"/>
            <w:rFonts w:ascii="Arial" w:hAnsi="Arial" w:cs="Arial"/>
          </w:rPr>
          <w:t>Membri del team d'intervento in caso di crisi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_Toc183437680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19D3DB" w14:textId="64F179D1" w:rsidR="0071195E" w:rsidRPr="00B13008" w:rsidRDefault="0071195E">
      <w:pPr>
        <w:rPr>
          <w:rFonts w:cs="Arial"/>
        </w:rPr>
      </w:pPr>
      <w:r w:rsidRPr="00B13008">
        <w:rPr>
          <w:rFonts w:cs="Arial"/>
        </w:rPr>
        <w:fldChar w:fldCharType="end"/>
      </w:r>
    </w:p>
    <w:p w14:paraId="12E16429" w14:textId="77777777" w:rsidR="009A6225" w:rsidRDefault="009A6225">
      <w:pPr>
        <w:rPr>
          <w:rFonts w:cs="Arial"/>
        </w:rPr>
      </w:pPr>
    </w:p>
    <w:p w14:paraId="6BCC2613" w14:textId="77777777" w:rsidR="009A6225" w:rsidRDefault="00000000">
      <w:pPr>
        <w:rPr>
          <w:rFonts w:cs="Arial"/>
        </w:rPr>
      </w:pPr>
      <w:r>
        <w:rPr>
          <w:rFonts w:cs="Arial"/>
        </w:rPr>
        <w:br w:type="page"/>
      </w:r>
    </w:p>
    <w:p w14:paraId="7EA85D9E" w14:textId="5B8427E5" w:rsidR="009A6225" w:rsidRDefault="00000000">
      <w:pPr>
        <w:rPr>
          <w:rFonts w:cs="Arial"/>
          <w:b/>
          <w:i/>
        </w:rPr>
      </w:pPr>
      <w:r>
        <w:rPr>
          <w:rFonts w:cs="Arial"/>
          <w:b/>
          <w:i/>
        </w:rPr>
        <w:lastRenderedPageBreak/>
        <w:t>Osservazioni preliminari</w:t>
      </w:r>
    </w:p>
    <w:p w14:paraId="5557A60A" w14:textId="7B9A4BDA" w:rsidR="009A6225" w:rsidRDefault="00000000">
      <w:pPr>
        <w:rPr>
          <w:rFonts w:cs="Arial"/>
          <w:i/>
        </w:rPr>
      </w:pPr>
      <w:r>
        <w:rPr>
          <w:rFonts w:cs="Arial"/>
          <w:i/>
        </w:rPr>
        <w:t>Non si devono scrivere password e altre informazioni segrete in questo documento. Poiché questo documento deve essere utilizzato nei processi di approvazione e per i corsi di formazione, si consiglia di memorizzare questi dati segreti in un password manager o in un documento di riferimento accessibile alle persone autorizzate.</w:t>
      </w:r>
    </w:p>
    <w:p w14:paraId="50585782" w14:textId="77777777" w:rsidR="009A6225" w:rsidRDefault="00000000">
      <w:pPr>
        <w:rPr>
          <w:rFonts w:cs="Arial"/>
          <w:i/>
        </w:rPr>
      </w:pPr>
      <w:r>
        <w:rPr>
          <w:rFonts w:cs="Arial"/>
          <w:i/>
        </w:rPr>
        <w:t xml:space="preserve">Alcuni dei seguenti capitoli potrebbero non essere rilevanti per la vostra istituzione, altri potrebbero essere mancanti. Vi invitiamo a personalizzare il documento in base alle vostre esigenze. </w:t>
      </w:r>
    </w:p>
    <w:p w14:paraId="6742B019" w14:textId="0D12C8C5" w:rsidR="009A6225" w:rsidRDefault="00000000">
      <w:pPr>
        <w:rPr>
          <w:rFonts w:cs="Arial"/>
          <w:i/>
        </w:rPr>
      </w:pPr>
      <w:r>
        <w:rPr>
          <w:rFonts w:cs="Arial"/>
          <w:i/>
        </w:rPr>
        <w:t xml:space="preserve">Il progetto di sicurezza ICT esemplificativo è disponibile come documento aperto in formato Microsoft® Word all'indirizzo </w:t>
      </w:r>
      <w:hyperlink r:id="rId12" w:history="1">
        <w:r>
          <w:rPr>
            <w:rStyle w:val="Hyperlink"/>
            <w:rFonts w:cs="Arial"/>
            <w:i/>
          </w:rPr>
          <w:t>www.swisscom.com/campus.</w:t>
        </w:r>
      </w:hyperlink>
      <w:r>
        <w:rPr>
          <w:rFonts w:cs="Arial"/>
          <w:i/>
        </w:rPr>
        <w:t xml:space="preserve"> Può essere citato, utilizzato e modificato senza riserve, a condizione che se ne riconosca la paternità.</w:t>
      </w:r>
    </w:p>
    <w:p w14:paraId="2D6EA201" w14:textId="7EBEF420" w:rsidR="009A6225" w:rsidRDefault="00000000">
      <w:pPr>
        <w:pStyle w:val="berschrift1"/>
        <w:rPr>
          <w:rFonts w:ascii="Arial" w:hAnsi="Arial" w:cs="Arial"/>
        </w:rPr>
      </w:pPr>
      <w:bookmarkStart w:id="0" w:name="_Toc183437627"/>
      <w:r>
        <w:rPr>
          <w:rFonts w:ascii="Arial" w:hAnsi="Arial" w:cs="Arial"/>
        </w:rPr>
        <w:t>Introduzione e obiettivi</w:t>
      </w:r>
      <w:bookmarkEnd w:id="0"/>
    </w:p>
    <w:p w14:paraId="0849CFB7" w14:textId="5B9E0164" w:rsidR="009A6225" w:rsidRDefault="00000000">
      <w:pPr>
        <w:rPr>
          <w:rFonts w:cs="Arial"/>
        </w:rPr>
      </w:pPr>
      <w:r>
        <w:rPr>
          <w:rFonts w:cs="Arial"/>
        </w:rPr>
        <w:t>Questo documento serve a descrivere l'inventario dei vari elementi della rete ICT della scuola. Fare clic o digitare direttamente nel documento per aggiungere testo. Inoltre, chiarisce importanti questioni riguardanti i database ad alto rischio, la loro protezione e le misure da adottare in caso di incidente.</w:t>
      </w:r>
    </w:p>
    <w:p w14:paraId="12B260AC" w14:textId="77777777" w:rsidR="009A6225" w:rsidRDefault="00000000">
      <w:pPr>
        <w:rPr>
          <w:rFonts w:cs="Arial"/>
        </w:rPr>
      </w:pPr>
      <w:r>
        <w:rPr>
          <w:rFonts w:cs="Arial"/>
        </w:rPr>
        <w:t>Questo documento serve come modello per le scuole e deve essere adattato alla situazione e alle esigenze specifiche di una scuola o di un gruppo scolastico.</w:t>
      </w:r>
    </w:p>
    <w:p w14:paraId="60335B02" w14:textId="111D97C6" w:rsidR="009A6225" w:rsidRDefault="00000000">
      <w:pPr>
        <w:pStyle w:val="berschrift2"/>
        <w:rPr>
          <w:rFonts w:ascii="Arial" w:hAnsi="Arial" w:cs="Arial"/>
        </w:rPr>
      </w:pPr>
      <w:bookmarkStart w:id="1" w:name="_Toc183437628"/>
      <w:r>
        <w:rPr>
          <w:rFonts w:ascii="Arial" w:hAnsi="Arial" w:cs="Arial"/>
        </w:rPr>
        <w:t>Scopo del progetto di sicurezza</w:t>
      </w:r>
      <w:bookmarkEnd w:id="1"/>
    </w:p>
    <w:p w14:paraId="2D37423B" w14:textId="77777777" w:rsidR="009A6225" w:rsidRDefault="00000000">
      <w:pPr>
        <w:rPr>
          <w:rFonts w:cs="Arial"/>
        </w:rPr>
      </w:pPr>
      <w:r>
        <w:rPr>
          <w:rFonts w:cs="Arial"/>
        </w:rPr>
        <w:t>Questo progetto aiuta i responsabili di una scuola ad accedere a informazioni aggiornate sull'infrastruttura di rete ICT in caso di incidente, a classificare e isolare rapidamente il problema e ad avviare le misure immediate necessarie. Non serve a descrivere o a concettualizzare le misure di sicurezza da adottare in anticipo: un progetto di sicurezza viene sviluppato per questi aspetti al momento della creazione dell'architettura di rete ICT.</w:t>
      </w:r>
    </w:p>
    <w:p w14:paraId="3BF4977E" w14:textId="055BF285" w:rsidR="009A6225" w:rsidRDefault="00000000">
      <w:pPr>
        <w:pStyle w:val="berschrift2"/>
        <w:rPr>
          <w:rFonts w:ascii="Arial" w:hAnsi="Arial" w:cs="Arial"/>
        </w:rPr>
      </w:pPr>
      <w:bookmarkStart w:id="2" w:name="_Toc183437629"/>
      <w:r>
        <w:rPr>
          <w:rFonts w:ascii="Arial" w:hAnsi="Arial" w:cs="Arial"/>
        </w:rPr>
        <w:t>Campo di applicazione</w:t>
      </w:r>
      <w:bookmarkEnd w:id="2"/>
    </w:p>
    <w:p w14:paraId="3164903F" w14:textId="77777777" w:rsidR="009A6225" w:rsidRDefault="00000000">
      <w:pPr>
        <w:rPr>
          <w:rFonts w:cs="Arial"/>
        </w:rPr>
      </w:pPr>
      <w:r>
        <w:rPr>
          <w:rFonts w:cs="Arial"/>
        </w:rPr>
        <w:t xml:space="preserve">Questo progetto di crisi ICT è valido fin dalla sua entrata in vigore e viene applicato in caso di crisi (incidente). Serve come base per </w:t>
      </w:r>
      <w:proofErr w:type="gramStart"/>
      <w:r>
        <w:rPr>
          <w:rFonts w:cs="Arial"/>
        </w:rPr>
        <w:t>il team</w:t>
      </w:r>
      <w:proofErr w:type="gramEnd"/>
      <w:r>
        <w:rPr>
          <w:rFonts w:cs="Arial"/>
        </w:rPr>
        <w:t xml:space="preserve"> di intervento della scuola per localizzare l'incidente, identificare le parti della rete interessate, indirizzare i punti di riferimento coinvolti e infine determinare le misure immediate necessarie.</w:t>
      </w:r>
    </w:p>
    <w:p w14:paraId="79FE81B2" w14:textId="72AD2434" w:rsidR="009A6225" w:rsidRDefault="00000000">
      <w:pPr>
        <w:pStyle w:val="berschrift2"/>
        <w:rPr>
          <w:rFonts w:ascii="Arial" w:hAnsi="Arial" w:cs="Arial"/>
        </w:rPr>
      </w:pPr>
      <w:bookmarkStart w:id="3" w:name="_Toc183437630"/>
      <w:r>
        <w:rPr>
          <w:rFonts w:ascii="Arial" w:hAnsi="Arial" w:cs="Arial"/>
        </w:rPr>
        <w:t>Definizione di termini importanti</w:t>
      </w:r>
      <w:bookmarkEnd w:id="3"/>
    </w:p>
    <w:sdt>
      <w:sdtPr>
        <w:rPr>
          <w:rFonts w:cs="Arial"/>
        </w:rPr>
        <w:id w:val="45266376"/>
        <w:placeholder>
          <w:docPart w:val="DefaultPlaceholder_-1854013440"/>
        </w:placeholder>
      </w:sdtPr>
      <w:sdtEndPr>
        <w:rPr>
          <w:lang w:val="en-US"/>
        </w:rPr>
      </w:sdtEndPr>
      <w:sdtContent>
        <w:p w14:paraId="33C28E70" w14:textId="6CFBD08E" w:rsidR="009A6225" w:rsidRDefault="00000000">
          <w:pPr>
            <w:rPr>
              <w:rFonts w:cs="Arial"/>
            </w:rPr>
          </w:pPr>
          <w:r>
            <w:rPr>
              <w:rFonts w:cs="Arial"/>
            </w:rPr>
            <w:t>Inserite qui i componenti ICT rilevanti e tutte le unità organizzative della scuola che potrebbero essere importanti in caso di incidente:</w:t>
          </w:r>
        </w:p>
        <w:p w14:paraId="49DF336E" w14:textId="77777777" w:rsidR="009A6225" w:rsidRDefault="009A6225">
          <w:pPr>
            <w:rPr>
              <w:rFonts w:cs="Arial"/>
            </w:rPr>
          </w:pPr>
        </w:p>
        <w:tbl>
          <w:tblPr>
            <w:tblStyle w:val="EinfacheTabelle5"/>
            <w:tblW w:w="0" w:type="auto"/>
            <w:tblLook w:val="04A0" w:firstRow="1" w:lastRow="0" w:firstColumn="1" w:lastColumn="0" w:noHBand="0" w:noVBand="1"/>
          </w:tblPr>
          <w:tblGrid>
            <w:gridCol w:w="1560"/>
            <w:gridCol w:w="4481"/>
            <w:gridCol w:w="3021"/>
          </w:tblGrid>
          <w:tr w:rsidR="009A6225" w14:paraId="79DC1EBF" w14:textId="77777777" w:rsidTr="009A622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560" w:type="dxa"/>
              </w:tcPr>
              <w:p w14:paraId="537C919B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Termine</w:t>
                </w:r>
              </w:p>
            </w:tc>
            <w:tc>
              <w:tcPr>
                <w:tcW w:w="4481" w:type="dxa"/>
              </w:tcPr>
              <w:p w14:paraId="6CEAD0E1" w14:textId="77777777" w:rsidR="009A6225" w:rsidRDefault="0000000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Spiegazione</w:t>
                </w:r>
              </w:p>
            </w:tc>
            <w:tc>
              <w:tcPr>
                <w:tcW w:w="3021" w:type="dxa"/>
              </w:tcPr>
              <w:p w14:paraId="075C4552" w14:textId="77777777" w:rsidR="009A6225" w:rsidRDefault="0000000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Osservazioni</w:t>
                </w:r>
              </w:p>
            </w:tc>
          </w:tr>
          <w:tr w:rsidR="009A6225" w14:paraId="7D4139C7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0C947BED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ICT-SPOC</w:t>
                </w:r>
              </w:p>
            </w:tc>
            <w:tc>
              <w:tcPr>
                <w:tcW w:w="4481" w:type="dxa"/>
              </w:tcPr>
              <w:p w14:paraId="3762F45C" w14:textId="77777777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(=Single Point of Contact) Contatto da parte del Comune per le questioni relative all'ICT.</w:t>
                </w:r>
              </w:p>
            </w:tc>
            <w:tc>
              <w:tcPr>
                <w:tcW w:w="3021" w:type="dxa"/>
              </w:tcPr>
              <w:p w14:paraId="6A454F47" w14:textId="77777777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Paolo Esempio</w:t>
                </w:r>
              </w:p>
              <w:p w14:paraId="7FFF392C" w14:textId="77777777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+41 58 123 12 12</w:t>
                </w:r>
              </w:p>
            </w:tc>
          </w:tr>
          <w:tr w:rsidR="009A6225" w14:paraId="203F2835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4A527D9B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Sala server "edificio vecchio"</w:t>
                </w:r>
              </w:p>
            </w:tc>
            <w:tc>
              <w:tcPr>
                <w:tcW w:w="4481" w:type="dxa"/>
              </w:tcPr>
              <w:p w14:paraId="59A975F4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Sala server nell'edificio scolastico "</w:t>
                </w:r>
                <w:proofErr w:type="spellStart"/>
                <w:r>
                  <w:rPr>
                    <w:rFonts w:cs="Arial"/>
                    <w:szCs w:val="16"/>
                  </w:rPr>
                  <w:t>Meieli</w:t>
                </w:r>
                <w:proofErr w:type="spellEnd"/>
                <w:r>
                  <w:rPr>
                    <w:rFonts w:cs="Arial"/>
                    <w:szCs w:val="16"/>
                  </w:rPr>
                  <w:t>", piano -1, stanza 123</w:t>
                </w:r>
              </w:p>
            </w:tc>
            <w:tc>
              <w:tcPr>
                <w:tcW w:w="3021" w:type="dxa"/>
              </w:tcPr>
              <w:p w14:paraId="551EF8E4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Accesso tramite </w:t>
                </w:r>
                <w:proofErr w:type="spellStart"/>
                <w:r>
                  <w:rPr>
                    <w:rFonts w:cs="Arial"/>
                    <w:szCs w:val="16"/>
                  </w:rPr>
                  <w:t>passepartout</w:t>
                </w:r>
                <w:proofErr w:type="spellEnd"/>
              </w:p>
            </w:tc>
          </w:tr>
          <w:tr w:rsidR="009A6225" w14:paraId="48051221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31F649E1" w14:textId="77777777" w:rsidR="009A6225" w:rsidRDefault="009A6225">
                <w:pPr>
                  <w:rPr>
                    <w:rFonts w:cs="Arial"/>
                    <w:szCs w:val="16"/>
                  </w:rPr>
                </w:pPr>
              </w:p>
            </w:tc>
            <w:tc>
              <w:tcPr>
                <w:tcW w:w="4481" w:type="dxa"/>
              </w:tcPr>
              <w:p w14:paraId="507D014C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3021" w:type="dxa"/>
              </w:tcPr>
              <w:p w14:paraId="66A7A22A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</w:tbl>
        <w:p w14:paraId="1EEE02DC" w14:textId="76EA094F" w:rsidR="009A6225" w:rsidRDefault="00000000">
          <w:pPr>
            <w:rPr>
              <w:rFonts w:cs="Arial"/>
            </w:rPr>
          </w:pPr>
        </w:p>
      </w:sdtContent>
    </w:sdt>
    <w:p w14:paraId="08903E4F" w14:textId="27CC3D41" w:rsidR="009A6225" w:rsidRDefault="007D1164" w:rsidP="007D1164">
      <w:pPr>
        <w:pStyle w:val="Kapitel"/>
        <w:numPr>
          <w:ilvl w:val="0"/>
          <w:numId w:val="0"/>
        </w:numPr>
        <w:ind w:left="360"/>
        <w:rPr>
          <w:rFonts w:cs="Arial"/>
        </w:rPr>
      </w:pPr>
      <w:bookmarkStart w:id="4" w:name="_Toc183437631"/>
      <w:r>
        <w:rPr>
          <w:rFonts w:cs="Arial"/>
        </w:rPr>
        <w:lastRenderedPageBreak/>
        <w:t xml:space="preserve">Capitolo 1 - </w:t>
      </w:r>
      <w:r w:rsidR="00000000">
        <w:rPr>
          <w:rFonts w:cs="Arial"/>
        </w:rPr>
        <w:t>Inventario</w:t>
      </w:r>
      <w:bookmarkEnd w:id="4"/>
    </w:p>
    <w:p w14:paraId="425775BE" w14:textId="06823187" w:rsidR="009A6225" w:rsidRDefault="00000000">
      <w:pPr>
        <w:pStyle w:val="berschrift1"/>
        <w:rPr>
          <w:rFonts w:ascii="Arial" w:hAnsi="Arial" w:cs="Arial"/>
        </w:rPr>
      </w:pPr>
      <w:bookmarkStart w:id="5" w:name="_Toc183437632"/>
      <w:r>
        <w:rPr>
          <w:rFonts w:ascii="Arial" w:hAnsi="Arial" w:cs="Arial"/>
        </w:rPr>
        <w:t>Infrastruttura</w:t>
      </w:r>
      <w:bookmarkEnd w:id="5"/>
    </w:p>
    <w:p w14:paraId="304CC960" w14:textId="00B95BE3" w:rsidR="009A6225" w:rsidRDefault="00000000">
      <w:pPr>
        <w:pStyle w:val="berschrift2"/>
        <w:rPr>
          <w:rFonts w:ascii="Arial" w:hAnsi="Arial" w:cs="Arial"/>
        </w:rPr>
      </w:pPr>
      <w:bookmarkStart w:id="6" w:name="_Toc183437633"/>
      <w:r>
        <w:rPr>
          <w:rFonts w:ascii="Arial" w:hAnsi="Arial" w:cs="Arial"/>
        </w:rPr>
        <w:t>Infrastruttura di rete</w:t>
      </w:r>
      <w:bookmarkEnd w:id="6"/>
    </w:p>
    <w:sdt>
      <w:sdtPr>
        <w:rPr>
          <w:rFonts w:cs="Arial"/>
        </w:rPr>
        <w:id w:val="-326593235"/>
        <w:placeholder>
          <w:docPart w:val="DefaultPlaceholder_-1854013440"/>
        </w:placeholder>
      </w:sdtPr>
      <w:sdtContent>
        <w:p w14:paraId="0CD62911" w14:textId="4A172DCD" w:rsidR="009A6225" w:rsidRDefault="00000000">
          <w:pPr>
            <w:rPr>
              <w:rFonts w:cs="Arial"/>
            </w:rPr>
          </w:pPr>
          <w:r>
            <w:rPr>
              <w:rFonts w:cs="Arial"/>
            </w:rPr>
            <w:t>Aggiungere una descrizione dell'infrastruttura di rete come descritto nel progetto di sicurezza o nel progetto di architettura ICT. Anche in questo caso è utile un piano della rete.</w:t>
          </w:r>
        </w:p>
      </w:sdtContent>
    </w:sdt>
    <w:p w14:paraId="0EF225B4" w14:textId="05AFFDE4" w:rsidR="009A6225" w:rsidRDefault="00000000">
      <w:pPr>
        <w:pStyle w:val="berschrift2"/>
        <w:rPr>
          <w:rFonts w:ascii="Arial" w:hAnsi="Arial" w:cs="Arial"/>
        </w:rPr>
      </w:pPr>
      <w:bookmarkStart w:id="7" w:name="_Toc183437634"/>
      <w:r>
        <w:rPr>
          <w:rFonts w:ascii="Arial" w:hAnsi="Arial" w:cs="Arial"/>
        </w:rPr>
        <w:t>Componenti della rete</w:t>
      </w:r>
      <w:bookmarkEnd w:id="7"/>
    </w:p>
    <w:sdt>
      <w:sdtPr>
        <w:rPr>
          <w:rFonts w:cs="Arial"/>
        </w:rPr>
        <w:id w:val="743770545"/>
        <w:placeholder>
          <w:docPart w:val="DefaultPlaceholder_-1854013440"/>
        </w:placeholder>
      </w:sdtPr>
      <w:sdtContent>
        <w:p w14:paraId="7A9D2A87" w14:textId="3111E27E" w:rsidR="009A6225" w:rsidRDefault="00000000">
          <w:pPr>
            <w:rPr>
              <w:rFonts w:cs="Arial"/>
            </w:rPr>
          </w:pPr>
          <w:r>
            <w:rPr>
              <w:rFonts w:cs="Arial"/>
            </w:rPr>
            <w:t>Aggiungere qui i componenti centrali della rete che potrebbero essere interessati in caso di incidente. In particolare, in questo caso sono rilevanti elementi quali: router, transizioni di rete, funzionalità di rete e server.</w:t>
          </w:r>
        </w:p>
      </w:sdtContent>
    </w:sdt>
    <w:p w14:paraId="7A756976" w14:textId="095285F3" w:rsidR="009A6225" w:rsidRDefault="00000000">
      <w:pPr>
        <w:pStyle w:val="berschrift2"/>
        <w:rPr>
          <w:rFonts w:ascii="Arial" w:hAnsi="Arial" w:cs="Arial"/>
        </w:rPr>
      </w:pPr>
      <w:bookmarkStart w:id="8" w:name="_Toc183437635"/>
      <w:r>
        <w:rPr>
          <w:rFonts w:ascii="Arial" w:hAnsi="Arial" w:cs="Arial"/>
        </w:rPr>
        <w:t>Terminali</w:t>
      </w:r>
      <w:bookmarkEnd w:id="8"/>
    </w:p>
    <w:sdt>
      <w:sdtPr>
        <w:rPr>
          <w:rFonts w:cs="Arial"/>
        </w:rPr>
        <w:id w:val="212010483"/>
        <w:placeholder>
          <w:docPart w:val="DefaultPlaceholder_-1854013440"/>
        </w:placeholder>
      </w:sdtPr>
      <w:sdtContent>
        <w:p w14:paraId="055BCDC8" w14:textId="7580A76A" w:rsidR="009A6225" w:rsidRDefault="00000000">
          <w:pPr>
            <w:rPr>
              <w:rFonts w:cs="Arial"/>
            </w:rPr>
          </w:pPr>
          <w:r>
            <w:rPr>
              <w:rFonts w:cs="Arial"/>
            </w:rPr>
            <w:t>Descrivere il tipo di terminali e il modo in cui sono collegati o possono essere integrati nella struttura di rete. Descrivete in particolare se e come il BYOD (=</w:t>
          </w:r>
          <w:proofErr w:type="spellStart"/>
          <w:r>
            <w:rPr>
              <w:rFonts w:cs="Arial"/>
            </w:rPr>
            <w:t>Bring</w:t>
          </w:r>
          <w:proofErr w:type="spellEnd"/>
          <w:r>
            <w:rPr>
              <w:rFonts w:cs="Arial"/>
            </w:rPr>
            <w:t xml:space="preserve"> Your </w:t>
          </w:r>
          <w:proofErr w:type="spellStart"/>
          <w:r>
            <w:rPr>
              <w:rFonts w:cs="Arial"/>
            </w:rPr>
            <w:t>Own</w:t>
          </w:r>
          <w:proofErr w:type="spellEnd"/>
          <w:r>
            <w:rPr>
              <w:rFonts w:cs="Arial"/>
            </w:rPr>
            <w:t xml:space="preserve"> Device) può essere integrato nella rete.</w:t>
          </w:r>
        </w:p>
      </w:sdtContent>
    </w:sdt>
    <w:p w14:paraId="23D29F0D" w14:textId="77777777" w:rsidR="009A6225" w:rsidRDefault="00000000">
      <w:pPr>
        <w:pStyle w:val="berschrift1"/>
        <w:rPr>
          <w:rFonts w:ascii="Arial" w:hAnsi="Arial" w:cs="Arial"/>
        </w:rPr>
      </w:pPr>
      <w:bookmarkStart w:id="9" w:name="_Toc183437636"/>
      <w:r>
        <w:rPr>
          <w:rFonts w:ascii="Arial" w:hAnsi="Arial" w:cs="Arial"/>
        </w:rPr>
        <w:t>Gestione dei contratti</w:t>
      </w:r>
      <w:bookmarkEnd w:id="9"/>
    </w:p>
    <w:sdt>
      <w:sdtPr>
        <w:rPr>
          <w:rFonts w:cs="Arial"/>
          <w:lang w:val="de-DE"/>
        </w:rPr>
        <w:id w:val="425080313"/>
        <w:placeholder>
          <w:docPart w:val="1BDC34DEBA514D3492E1C8D504377164"/>
        </w:placeholder>
      </w:sdtPr>
      <w:sdtContent>
        <w:p w14:paraId="622C8C90" w14:textId="3582AA9B" w:rsidR="009A6225" w:rsidRDefault="00000000">
          <w:pPr>
            <w:rPr>
              <w:rFonts w:cs="Arial"/>
            </w:rPr>
          </w:pPr>
          <w:r>
            <w:rPr>
              <w:rFonts w:cs="Arial"/>
            </w:rPr>
            <w:t>Elencare tutti i contratti, compresi i fornitori, che gestiscono o sono responsabili di parti o componenti della rete scolastica tramite i loro servizi. Aggiungete anche i contatti di supporto dei fornitori.</w:t>
          </w:r>
        </w:p>
      </w:sdtContent>
    </w:sdt>
    <w:p w14:paraId="0331E348" w14:textId="77777777" w:rsidR="009A6225" w:rsidRDefault="00000000">
      <w:pPr>
        <w:pStyle w:val="berschrift1"/>
        <w:rPr>
          <w:rFonts w:ascii="Arial" w:hAnsi="Arial" w:cs="Arial"/>
        </w:rPr>
      </w:pPr>
      <w:bookmarkStart w:id="10" w:name="_Ref182822741"/>
      <w:bookmarkStart w:id="11" w:name="_Toc183437637"/>
      <w:r>
        <w:rPr>
          <w:rFonts w:ascii="Arial" w:hAnsi="Arial" w:cs="Arial"/>
        </w:rPr>
        <w:t>Protezione dell'infrastruttura di rete</w:t>
      </w:r>
      <w:bookmarkEnd w:id="11"/>
    </w:p>
    <w:p w14:paraId="2BE8F23C" w14:textId="77777777" w:rsidR="009A6225" w:rsidRDefault="00000000">
      <w:pPr>
        <w:pStyle w:val="berschrift2"/>
        <w:rPr>
          <w:rFonts w:ascii="Arial" w:hAnsi="Arial" w:cs="Arial"/>
        </w:rPr>
      </w:pPr>
      <w:bookmarkStart w:id="12" w:name="_Toc183437638"/>
      <w:r>
        <w:rPr>
          <w:rFonts w:ascii="Arial" w:hAnsi="Arial" w:cs="Arial"/>
        </w:rPr>
        <w:t>Controllo degli accessi alla rete</w:t>
      </w:r>
      <w:bookmarkEnd w:id="12"/>
    </w:p>
    <w:sdt>
      <w:sdtPr>
        <w:rPr>
          <w:rFonts w:cs="Arial"/>
        </w:rPr>
        <w:id w:val="-1190449862"/>
        <w:placeholder>
          <w:docPart w:val="599C4BB207C6400DB8245BB66BEE6233"/>
        </w:placeholder>
      </w:sdtPr>
      <w:sdtContent>
        <w:p w14:paraId="22A1C0AB" w14:textId="00DF3611" w:rsidR="009A6225" w:rsidRDefault="00000000">
          <w:pPr>
            <w:rPr>
              <w:rFonts w:cs="Arial"/>
            </w:rPr>
          </w:pPr>
          <w:sdt>
            <w:sdtPr>
              <w:rPr>
                <w:rFonts w:cs="Arial"/>
              </w:rPr>
              <w:id w:val="-98487573"/>
              <w:placeholder>
                <w:docPart w:val="599C4BB207C6400DB8245BB66BEE6233"/>
              </w:placeholder>
            </w:sdtPr>
            <w:sdtContent>
              <w:r>
                <w:rPr>
                  <w:rFonts w:cs="Arial"/>
                </w:rPr>
                <w:t>Descrivete gli strumenti utilizzati per consentire l'accesso alla rete, sia virtualmente che fisicamente. In questo modo è possibile identificare rapidamente i possibili punti di ingresso.</w:t>
              </w:r>
            </w:sdtContent>
          </w:sdt>
        </w:p>
      </w:sdtContent>
    </w:sdt>
    <w:p w14:paraId="32691492" w14:textId="77777777" w:rsidR="009A6225" w:rsidRDefault="00000000">
      <w:pPr>
        <w:pStyle w:val="berschrift2"/>
        <w:rPr>
          <w:rFonts w:ascii="Arial" w:hAnsi="Arial" w:cs="Arial"/>
        </w:rPr>
      </w:pPr>
      <w:bookmarkStart w:id="13" w:name="_Ref182821013"/>
      <w:bookmarkStart w:id="14" w:name="_Ref182821019"/>
      <w:bookmarkStart w:id="15" w:name="_Toc183437639"/>
      <w:r>
        <w:rPr>
          <w:rFonts w:ascii="Arial" w:hAnsi="Arial" w:cs="Arial"/>
        </w:rPr>
        <w:t>Segmentazione e gestione delle sottoreti</w:t>
      </w:r>
      <w:bookmarkEnd w:id="13"/>
      <w:bookmarkEnd w:id="14"/>
      <w:bookmarkEnd w:id="15"/>
    </w:p>
    <w:sdt>
      <w:sdtPr>
        <w:rPr>
          <w:rStyle w:val="Platzhalter"/>
          <w:rFonts w:cs="Arial"/>
          <w:color w:val="auto"/>
        </w:rPr>
        <w:id w:val="-326056532"/>
        <w:placeholder>
          <w:docPart w:val="599C4BB207C6400DB8245BB66BEE6233"/>
        </w:placeholder>
      </w:sdtPr>
      <w:sdtContent>
        <w:p w14:paraId="04470494" w14:textId="77777777" w:rsidR="009A6225" w:rsidRDefault="00000000">
          <w:pPr>
            <w:rPr>
              <w:rFonts w:cs="Arial"/>
            </w:rPr>
          </w:pPr>
          <w:r>
            <w:rPr>
              <w:rStyle w:val="Platzhalter"/>
              <w:rFonts w:cs="Arial"/>
              <w:color w:val="auto"/>
            </w:rPr>
            <w:t>Se l'architettura ICT prevede una segmentazione in sottoreti le cui transizioni includono misure di sicurezza speciali, è possibile descriverle qui.</w:t>
          </w:r>
        </w:p>
      </w:sdtContent>
    </w:sdt>
    <w:p w14:paraId="33874595" w14:textId="77777777" w:rsidR="009A6225" w:rsidRDefault="00000000">
      <w:pPr>
        <w:pStyle w:val="berschrift2"/>
        <w:rPr>
          <w:rFonts w:ascii="Arial" w:hAnsi="Arial" w:cs="Arial"/>
        </w:rPr>
      </w:pPr>
      <w:bookmarkStart w:id="16" w:name="_Toc183437640"/>
      <w:r>
        <w:rPr>
          <w:rFonts w:ascii="Arial" w:hAnsi="Arial" w:cs="Arial"/>
        </w:rPr>
        <w:t>Protezione dagli attacchi esterni (firewall, IPS/IDS ecc.)</w:t>
      </w:r>
      <w:bookmarkEnd w:id="16"/>
    </w:p>
    <w:sdt>
      <w:sdtPr>
        <w:rPr>
          <w:rFonts w:cs="Arial"/>
        </w:rPr>
        <w:id w:val="-345250912"/>
        <w:placeholder>
          <w:docPart w:val="599C4BB207C6400DB8245BB66BEE6233"/>
        </w:placeholder>
      </w:sdtPr>
      <w:sdtContent>
        <w:p w14:paraId="67853839" w14:textId="77777777" w:rsidR="009A6225" w:rsidRDefault="00000000">
          <w:pPr>
            <w:rPr>
              <w:rFonts w:cs="Arial"/>
            </w:rPr>
          </w:pPr>
          <w:r>
            <w:rPr>
              <w:rFonts w:cs="Arial"/>
            </w:rPr>
            <w:t>Specificare qui quali componenti di sicurezza interni alla rete o esterni alla rete sono in uso. Si prega di annotare qui anche eventuali informazioni di accesso o di contatto.</w:t>
          </w:r>
        </w:p>
      </w:sdtContent>
    </w:sdt>
    <w:p w14:paraId="00A7A226" w14:textId="77777777" w:rsidR="009A6225" w:rsidRDefault="00000000">
      <w:pPr>
        <w:pStyle w:val="berschrift1"/>
        <w:rPr>
          <w:rFonts w:ascii="Arial" w:hAnsi="Arial" w:cs="Arial"/>
        </w:rPr>
      </w:pPr>
      <w:bookmarkStart w:id="17" w:name="_Toc183437641"/>
      <w:r>
        <w:rPr>
          <w:rFonts w:ascii="Arial" w:hAnsi="Arial" w:cs="Arial"/>
        </w:rPr>
        <w:t>Protezione dei componenti della rete</w:t>
      </w:r>
      <w:bookmarkEnd w:id="17"/>
    </w:p>
    <w:p w14:paraId="3A042C8D" w14:textId="77777777" w:rsidR="009A6225" w:rsidRDefault="00000000">
      <w:pPr>
        <w:pStyle w:val="berschrift2"/>
        <w:rPr>
          <w:rFonts w:ascii="Arial" w:hAnsi="Arial" w:cs="Arial"/>
        </w:rPr>
      </w:pPr>
      <w:bookmarkStart w:id="18" w:name="_Toc183437642"/>
      <w:r>
        <w:rPr>
          <w:rFonts w:ascii="Arial" w:hAnsi="Arial" w:cs="Arial"/>
        </w:rPr>
        <w:t>Linee guida di sicurezza per il server</w:t>
      </w:r>
      <w:bookmarkEnd w:id="18"/>
    </w:p>
    <w:sdt>
      <w:sdtPr>
        <w:rPr>
          <w:rFonts w:cs="Arial"/>
          <w:lang w:val="de-DE"/>
        </w:rPr>
        <w:id w:val="-1865201847"/>
        <w:placeholder>
          <w:docPart w:val="87517E2AD61C4A1BAEE15CAB5B79210B"/>
        </w:placeholder>
      </w:sdtPr>
      <w:sdtContent>
        <w:p w14:paraId="4D2DDF29" w14:textId="3B1F0C5A" w:rsidR="009A6225" w:rsidRDefault="00000000">
          <w:pPr>
            <w:rPr>
              <w:rFonts w:cs="Arial"/>
            </w:rPr>
          </w:pPr>
          <w:r>
            <w:rPr>
              <w:rFonts w:cs="Arial"/>
            </w:rPr>
            <w:t>Descrivete qui quali linee guida di sicurezza sono in vigore per infrastrutture server specifiche.</w:t>
          </w:r>
        </w:p>
      </w:sdtContent>
    </w:sdt>
    <w:p w14:paraId="73D70733" w14:textId="77777777" w:rsidR="009A6225" w:rsidRDefault="00000000">
      <w:pPr>
        <w:pStyle w:val="berschrift2"/>
        <w:rPr>
          <w:rFonts w:ascii="Arial" w:hAnsi="Arial" w:cs="Arial"/>
        </w:rPr>
      </w:pPr>
      <w:bookmarkStart w:id="19" w:name="_Toc183437643"/>
      <w:r>
        <w:rPr>
          <w:rFonts w:ascii="Arial" w:hAnsi="Arial" w:cs="Arial"/>
        </w:rPr>
        <w:lastRenderedPageBreak/>
        <w:t>Gestione dei dispositivi di rete</w:t>
      </w:r>
      <w:bookmarkEnd w:id="19"/>
    </w:p>
    <w:p w14:paraId="1B3C3188" w14:textId="637D7815" w:rsidR="009A6225" w:rsidRDefault="00000000">
      <w:pPr>
        <w:rPr>
          <w:rFonts w:cs="Arial"/>
        </w:rPr>
      </w:pPr>
      <w:r>
        <w:rPr>
          <w:rFonts w:cs="Arial"/>
        </w:rPr>
        <w:t>Descrivete qui come vengono gestiti alcuni dispositivi di rete come i router o gli hotspot WLAN. Specificate anche chi gestisce i componenti corrispondenti.</w:t>
      </w:r>
    </w:p>
    <w:p w14:paraId="6F44E793" w14:textId="77777777" w:rsidR="009A6225" w:rsidRDefault="00000000">
      <w:pPr>
        <w:pStyle w:val="berschrift2"/>
        <w:rPr>
          <w:rFonts w:ascii="Arial" w:hAnsi="Arial" w:cs="Arial"/>
        </w:rPr>
      </w:pPr>
      <w:bookmarkStart w:id="20" w:name="_Toc183437644"/>
      <w:r>
        <w:rPr>
          <w:rFonts w:ascii="Arial" w:hAnsi="Arial" w:cs="Arial"/>
        </w:rPr>
        <w:t>Patch Management</w:t>
      </w:r>
      <w:bookmarkEnd w:id="20"/>
    </w:p>
    <w:p w14:paraId="4174E2F2" w14:textId="096FEA92" w:rsidR="009A6225" w:rsidRDefault="00000000">
      <w:pPr>
        <w:rPr>
          <w:rFonts w:cs="Arial"/>
        </w:rPr>
      </w:pPr>
      <w:r>
        <w:rPr>
          <w:rFonts w:cs="Arial"/>
        </w:rPr>
        <w:t>Se utilizzate una gestione automatica, semi-automatica o manuale delle Patch, potete descrivere qui il processo e le diverse responsabilità.</w:t>
      </w:r>
    </w:p>
    <w:p w14:paraId="3C333129" w14:textId="77777777" w:rsidR="009A6225" w:rsidRDefault="00000000">
      <w:pPr>
        <w:pStyle w:val="berschrift2"/>
        <w:rPr>
          <w:rFonts w:ascii="Arial" w:hAnsi="Arial" w:cs="Arial"/>
        </w:rPr>
      </w:pPr>
      <w:bookmarkStart w:id="21" w:name="_Toc183437645"/>
      <w:r>
        <w:rPr>
          <w:rFonts w:ascii="Arial" w:hAnsi="Arial" w:cs="Arial"/>
        </w:rPr>
        <w:t>Sicurezza fisica</w:t>
      </w:r>
      <w:bookmarkEnd w:id="21"/>
    </w:p>
    <w:p w14:paraId="12F1C42B" w14:textId="77777777" w:rsidR="009A6225" w:rsidRDefault="00000000">
      <w:pPr>
        <w:rPr>
          <w:rFonts w:cs="Arial"/>
        </w:rPr>
      </w:pPr>
      <w:r>
        <w:rPr>
          <w:rFonts w:cs="Arial"/>
        </w:rPr>
        <w:t xml:space="preserve">Definite qui l'accesso e l'autorizzazione di accesso ai componenti centrali della rete, come router, hotspot WLAN, server ecc. </w:t>
      </w:r>
    </w:p>
    <w:p w14:paraId="601324C1" w14:textId="77777777" w:rsidR="009A6225" w:rsidRDefault="00000000">
      <w:pPr>
        <w:pStyle w:val="berschrift1"/>
        <w:rPr>
          <w:rFonts w:ascii="Arial" w:hAnsi="Arial" w:cs="Arial"/>
        </w:rPr>
      </w:pPr>
      <w:bookmarkStart w:id="22" w:name="_Toc183437646"/>
      <w:r>
        <w:rPr>
          <w:rFonts w:ascii="Arial" w:hAnsi="Arial" w:cs="Arial"/>
        </w:rPr>
        <w:t>Protezione dei terminali**</w:t>
      </w:r>
      <w:bookmarkEnd w:id="22"/>
    </w:p>
    <w:p w14:paraId="5975F659" w14:textId="77777777" w:rsidR="009A6225" w:rsidRDefault="00000000">
      <w:pPr>
        <w:pStyle w:val="berschrift2"/>
        <w:rPr>
          <w:rFonts w:ascii="Arial" w:hAnsi="Arial" w:cs="Arial"/>
        </w:rPr>
      </w:pPr>
      <w:bookmarkStart w:id="23" w:name="_Toc183437647"/>
      <w:r>
        <w:rPr>
          <w:rFonts w:ascii="Arial" w:hAnsi="Arial" w:cs="Arial"/>
        </w:rPr>
        <w:t>Linee guida per i terminali</w:t>
      </w:r>
      <w:bookmarkEnd w:id="23"/>
    </w:p>
    <w:sdt>
      <w:sdtPr>
        <w:rPr>
          <w:rFonts w:cs="Arial"/>
          <w:lang w:val="de-DE"/>
        </w:rPr>
        <w:id w:val="-1392340454"/>
        <w:placeholder>
          <w:docPart w:val="8DAA3D6E436D4E4F8F0BF3DA6C96A040"/>
        </w:placeholder>
      </w:sdtPr>
      <w:sdtContent>
        <w:p w14:paraId="1D78A64D" w14:textId="77777777" w:rsidR="009A6225" w:rsidRDefault="00000000">
          <w:pPr>
            <w:rPr>
              <w:rFonts w:cs="Arial"/>
            </w:rPr>
          </w:pPr>
          <w:r>
            <w:rPr>
              <w:rFonts w:cs="Arial"/>
            </w:rPr>
            <w:t xml:space="preserve">Descrivete quali linee guida si applicano all'accesso dei terminali nella vostra scuola. </w:t>
          </w:r>
        </w:p>
      </w:sdtContent>
    </w:sdt>
    <w:p w14:paraId="38909604" w14:textId="77777777" w:rsidR="009A6225" w:rsidRDefault="00000000">
      <w:pPr>
        <w:pStyle w:val="berschrift2"/>
        <w:rPr>
          <w:rFonts w:ascii="Arial" w:hAnsi="Arial" w:cs="Arial"/>
        </w:rPr>
      </w:pPr>
      <w:bookmarkStart w:id="24" w:name="_Toc183437648"/>
      <w:r>
        <w:rPr>
          <w:rFonts w:ascii="Arial" w:hAnsi="Arial" w:cs="Arial"/>
        </w:rPr>
        <w:t>Cifratura e software di sicurezza</w:t>
      </w:r>
      <w:bookmarkEnd w:id="24"/>
    </w:p>
    <w:sdt>
      <w:sdtPr>
        <w:rPr>
          <w:rFonts w:cs="Arial"/>
          <w:lang w:val="de-DE"/>
        </w:rPr>
        <w:id w:val="-1737539262"/>
        <w:placeholder>
          <w:docPart w:val="8DAA3D6E436D4E4F8F0BF3DA6C96A040"/>
        </w:placeholder>
      </w:sdtPr>
      <w:sdtContent>
        <w:p w14:paraId="1DD7DA37" w14:textId="518A7CF9" w:rsidR="009A6225" w:rsidRDefault="00000000">
          <w:pPr>
            <w:rPr>
              <w:rFonts w:cs="Arial"/>
            </w:rPr>
          </w:pPr>
          <w:r>
            <w:rPr>
              <w:rFonts w:cs="Arial"/>
            </w:rPr>
            <w:t>Se esiste una cifratura speciale per il traffico all'interno della scuola verso servizi specifici al di fuori della scuola, è possibile aggiungerla qui.</w:t>
          </w:r>
        </w:p>
      </w:sdtContent>
    </w:sdt>
    <w:sdt>
      <w:sdtPr>
        <w:rPr>
          <w:rFonts w:cs="Arial"/>
        </w:rPr>
        <w:id w:val="255253712"/>
        <w:placeholder>
          <w:docPart w:val="8DAA3D6E436D4E4F8F0BF3DA6C96A040"/>
        </w:placeholder>
      </w:sdtPr>
      <w:sdtContent>
        <w:p w14:paraId="7CDB43BF" w14:textId="77777777" w:rsidR="009A6225" w:rsidRDefault="00000000">
          <w:pPr>
            <w:rPr>
              <w:rFonts w:cs="Arial"/>
            </w:rPr>
          </w:pPr>
          <w:r>
            <w:rPr>
              <w:rFonts w:cs="Arial"/>
            </w:rPr>
            <w:t>Se sui dispositivi scolastici è installato un software di sicurezza specifico (firewall, filtro dei contenuti), descrivere qui la versione, il livello di funzionalità e l'implementazione.</w:t>
          </w:r>
        </w:p>
      </w:sdtContent>
    </w:sdt>
    <w:p w14:paraId="02C2F971" w14:textId="77777777" w:rsidR="009A6225" w:rsidRDefault="00000000">
      <w:pPr>
        <w:pStyle w:val="berschrift2"/>
        <w:rPr>
          <w:rFonts w:ascii="Arial" w:hAnsi="Arial" w:cs="Arial"/>
        </w:rPr>
      </w:pPr>
      <w:bookmarkStart w:id="25" w:name="_Toc183437649"/>
      <w:r>
        <w:rPr>
          <w:rFonts w:ascii="Arial" w:hAnsi="Arial" w:cs="Arial"/>
        </w:rPr>
        <w:t>Gestione dei dispositivi mobili (GDM)</w:t>
      </w:r>
      <w:bookmarkEnd w:id="25"/>
    </w:p>
    <w:sdt>
      <w:sdtPr>
        <w:rPr>
          <w:rFonts w:cs="Arial"/>
          <w:lang w:val="de-DE"/>
        </w:rPr>
        <w:id w:val="108484224"/>
        <w:placeholder>
          <w:docPart w:val="8DAA3D6E436D4E4F8F0BF3DA6C96A040"/>
        </w:placeholder>
      </w:sdtPr>
      <w:sdtContent>
        <w:p w14:paraId="0CE80BB1" w14:textId="44662C1B" w:rsidR="009A6225" w:rsidRDefault="00000000">
          <w:pPr>
            <w:rPr>
              <w:rFonts w:cs="Arial"/>
            </w:rPr>
          </w:pPr>
          <w:r>
            <w:rPr>
              <w:rFonts w:cs="Arial"/>
            </w:rPr>
            <w:t>Descrivete il prodotto, la distribuzione ed eventuali specifiche di sicurezza di un sistema di gestione dei dispositivi mobili utilizzato nella vostra scuola.</w:t>
          </w:r>
        </w:p>
      </w:sdtContent>
    </w:sdt>
    <w:p w14:paraId="4B69222A" w14:textId="77777777" w:rsidR="009A6225" w:rsidRDefault="00000000">
      <w:pPr>
        <w:pStyle w:val="berschrift2"/>
        <w:rPr>
          <w:rFonts w:ascii="Arial" w:hAnsi="Arial" w:cs="Arial"/>
        </w:rPr>
      </w:pPr>
      <w:bookmarkStart w:id="26" w:name="_Toc183437650"/>
      <w:r>
        <w:rPr>
          <w:rFonts w:ascii="Arial" w:hAnsi="Arial" w:cs="Arial"/>
        </w:rPr>
        <w:t>Linee guida BYOD</w:t>
      </w:r>
      <w:bookmarkEnd w:id="26"/>
    </w:p>
    <w:sdt>
      <w:sdtPr>
        <w:rPr>
          <w:rFonts w:cs="Arial"/>
          <w:lang w:val="de-DE"/>
        </w:rPr>
        <w:id w:val="-2075573548"/>
        <w:placeholder>
          <w:docPart w:val="1D587EF755AF413C940710B5CA259D61"/>
        </w:placeholder>
      </w:sdtPr>
      <w:sdtContent>
        <w:p w14:paraId="1B5073B6" w14:textId="7AE3A8E4" w:rsidR="009A6225" w:rsidRDefault="00000000">
          <w:pPr>
            <w:rPr>
              <w:rFonts w:cs="Arial"/>
            </w:rPr>
          </w:pPr>
          <w:r>
            <w:rPr>
              <w:rFonts w:cs="Arial"/>
            </w:rPr>
            <w:t>Indicate se si fa uso del BYOD e se sì: come i terminali non scolastici (laptop, smartphone ecc.) possono accedere alla rete della scuola.</w:t>
          </w:r>
        </w:p>
      </w:sdtContent>
    </w:sdt>
    <w:p w14:paraId="7873C769" w14:textId="77777777" w:rsidR="009A6225" w:rsidRDefault="00000000">
      <w:pPr>
        <w:pStyle w:val="berschrift2"/>
        <w:rPr>
          <w:rFonts w:ascii="Arial" w:hAnsi="Arial" w:cs="Arial"/>
        </w:rPr>
      </w:pPr>
      <w:bookmarkStart w:id="27" w:name="_Toc183437651"/>
      <w:r>
        <w:rPr>
          <w:rFonts w:ascii="Arial" w:hAnsi="Arial" w:cs="Arial"/>
        </w:rPr>
        <w:t>Requisiti di sicurezza per i dispositivi di proprietà della scuola</w:t>
      </w:r>
      <w:bookmarkEnd w:id="27"/>
    </w:p>
    <w:sdt>
      <w:sdtPr>
        <w:rPr>
          <w:rFonts w:cs="Arial"/>
          <w:lang w:val="de-DE"/>
        </w:rPr>
        <w:id w:val="-1067643341"/>
        <w:placeholder>
          <w:docPart w:val="1D587EF755AF413C940710B5CA259D61"/>
        </w:placeholder>
      </w:sdtPr>
      <w:sdtContent>
        <w:p w14:paraId="0CB5ED20" w14:textId="7BCC440F" w:rsidR="009A6225" w:rsidRDefault="00000000">
          <w:pPr>
            <w:rPr>
              <w:rFonts w:cs="Arial"/>
            </w:rPr>
          </w:pPr>
          <w:r>
            <w:rPr>
              <w:rFonts w:cs="Arial"/>
            </w:rPr>
            <w:t>Se ci sono direttive specifiche riguardanti i requisiti di sicurezza per l'uso di terminali di proprietà della scuola (ad esempio, lettore di impronte digitali, fotocamera integrata ecc.) indicatele qui.</w:t>
          </w:r>
        </w:p>
      </w:sdtContent>
    </w:sdt>
    <w:p w14:paraId="3A56A058" w14:textId="77777777" w:rsidR="009A6225" w:rsidRDefault="00000000">
      <w:pPr>
        <w:pStyle w:val="berschrift2"/>
        <w:rPr>
          <w:rFonts w:ascii="Arial" w:hAnsi="Arial" w:cs="Arial"/>
        </w:rPr>
      </w:pPr>
      <w:bookmarkStart w:id="28" w:name="_Toc183437652"/>
      <w:r>
        <w:rPr>
          <w:rFonts w:ascii="Arial" w:hAnsi="Arial" w:cs="Arial"/>
        </w:rPr>
        <w:t>Separazione dei dati privati dai dati scolastici</w:t>
      </w:r>
      <w:bookmarkEnd w:id="28"/>
    </w:p>
    <w:sdt>
      <w:sdtPr>
        <w:rPr>
          <w:rFonts w:cs="Arial"/>
          <w:lang w:val="de-DE"/>
        </w:rPr>
        <w:id w:val="-571355530"/>
        <w:placeholder>
          <w:docPart w:val="1D587EF755AF413C940710B5CA259D61"/>
        </w:placeholder>
      </w:sdtPr>
      <w:sdtContent>
        <w:p w14:paraId="285220E5" w14:textId="71009873" w:rsidR="009A6225" w:rsidRDefault="00000000">
          <w:pPr>
            <w:rPr>
              <w:rFonts w:cs="Arial"/>
            </w:rPr>
          </w:pPr>
          <w:r>
            <w:rPr>
              <w:rFonts w:cs="Arial"/>
            </w:rPr>
            <w:t>Se si utilizza un modello che consente a studenti e insegnanti di impostare profili di utilizzo privati e scolastici sul proprio dispositivo, descrivete come utilizzare questa opzione.</w:t>
          </w:r>
        </w:p>
      </w:sdtContent>
    </w:sdt>
    <w:p w14:paraId="3F9785AC" w14:textId="77777777" w:rsidR="009A6225" w:rsidRDefault="00000000">
      <w:pPr>
        <w:pStyle w:val="berschrift1"/>
        <w:rPr>
          <w:rFonts w:ascii="Arial" w:hAnsi="Arial" w:cs="Arial"/>
        </w:rPr>
      </w:pPr>
      <w:bookmarkStart w:id="29" w:name="_Toc183437653"/>
      <w:r>
        <w:rPr>
          <w:rFonts w:ascii="Arial" w:hAnsi="Arial" w:cs="Arial"/>
        </w:rPr>
        <w:lastRenderedPageBreak/>
        <w:t>Gestione dei dati e backup</w:t>
      </w:r>
      <w:bookmarkEnd w:id="29"/>
    </w:p>
    <w:p w14:paraId="32EFE4A9" w14:textId="77777777" w:rsidR="009A6225" w:rsidRDefault="00000000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30" w:name="_Toc183437654"/>
      <w:r>
        <w:rPr>
          <w:rFonts w:ascii="Arial" w:hAnsi="Arial" w:cs="Arial"/>
        </w:rPr>
        <w:t>Progetto di backup</w:t>
      </w:r>
      <w:bookmarkEnd w:id="30"/>
    </w:p>
    <w:sdt>
      <w:sdtPr>
        <w:rPr>
          <w:rFonts w:cs="Arial"/>
          <w:lang w:val="de-DE"/>
        </w:rPr>
        <w:id w:val="-1961569500"/>
        <w:placeholder>
          <w:docPart w:val="B28F70A65D484E50A51E971F239D58D5"/>
        </w:placeholder>
      </w:sdtPr>
      <w:sdtContent>
        <w:p w14:paraId="382404AE" w14:textId="77777777" w:rsidR="009A6225" w:rsidRDefault="00000000">
          <w:pPr>
            <w:rPr>
              <w:rFonts w:cs="Arial"/>
            </w:rPr>
          </w:pPr>
          <w:r>
            <w:rPr>
              <w:rFonts w:cs="Arial"/>
            </w:rPr>
            <w:t>Descrivete quali dati vengono sottoposti a backup e come. I dati sulla frequenza, l'ubicazione e l'accesso a questi backup sono particolarmente importanti.</w:t>
          </w:r>
        </w:p>
      </w:sdtContent>
    </w:sdt>
    <w:p w14:paraId="58D46685" w14:textId="77777777" w:rsidR="009A6225" w:rsidRDefault="00000000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31" w:name="_Toc183437655"/>
      <w:r>
        <w:rPr>
          <w:rFonts w:ascii="Arial" w:hAnsi="Arial" w:cs="Arial"/>
        </w:rPr>
        <w:t>Conservazione e archiviazione dei dati</w:t>
      </w:r>
      <w:bookmarkEnd w:id="31"/>
    </w:p>
    <w:sdt>
      <w:sdtPr>
        <w:rPr>
          <w:rFonts w:cs="Arial"/>
          <w:lang w:val="de-DE"/>
        </w:rPr>
        <w:id w:val="1793319884"/>
        <w:placeholder>
          <w:docPart w:val="B28F70A65D484E50A51E971F239D58D5"/>
        </w:placeholder>
      </w:sdtPr>
      <w:sdtContent>
        <w:p w14:paraId="676DD7F4" w14:textId="02992F9C" w:rsidR="009A6225" w:rsidRDefault="00000000">
          <w:pPr>
            <w:rPr>
              <w:rFonts w:cs="Arial"/>
            </w:rPr>
          </w:pPr>
          <w:r>
            <w:rPr>
              <w:rFonts w:cs="Arial"/>
            </w:rPr>
            <w:t>Se dovessero esserci ulteriori backup (fisici, non basati sulla rete, non automatizzati) dei dati: descrivete qui il processo e la procedura di backup, comprese le persone di contatto e la disponibilità.</w:t>
          </w:r>
        </w:p>
      </w:sdtContent>
    </w:sdt>
    <w:p w14:paraId="7C028B19" w14:textId="77777777" w:rsidR="009A6225" w:rsidRDefault="00000000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32" w:name="_Toc183437656"/>
      <w:r>
        <w:rPr>
          <w:rFonts w:ascii="Arial" w:hAnsi="Arial" w:cs="Arial"/>
        </w:rPr>
        <w:t>Ripristino in caso di emergenza</w:t>
      </w:r>
      <w:bookmarkEnd w:id="32"/>
    </w:p>
    <w:sdt>
      <w:sdtPr>
        <w:rPr>
          <w:rFonts w:cs="Arial"/>
          <w:lang w:val="de-DE"/>
        </w:rPr>
        <w:id w:val="-937061401"/>
        <w:placeholder>
          <w:docPart w:val="B28F70A65D484E50A51E971F239D58D5"/>
        </w:placeholder>
      </w:sdtPr>
      <w:sdtContent>
        <w:p w14:paraId="089F27A9" w14:textId="04AE9387" w:rsidR="009A6225" w:rsidRDefault="00000000">
          <w:pPr>
            <w:rPr>
              <w:rFonts w:cs="Arial"/>
            </w:rPr>
          </w:pPr>
          <w:r>
            <w:rPr>
              <w:rFonts w:cs="Arial"/>
            </w:rPr>
            <w:t>Chiarite con le parti responsabili le modalità di accesso a un set di backup in caso di incidente, le modalità di ripristino e di convalida dell'integrità dei dati ripristinati.</w:t>
          </w:r>
        </w:p>
      </w:sdtContent>
    </w:sdt>
    <w:p w14:paraId="3FBB6E12" w14:textId="40BD7B2E" w:rsidR="009A6225" w:rsidRDefault="007D1164" w:rsidP="007D1164">
      <w:pPr>
        <w:pStyle w:val="Kapitel"/>
        <w:numPr>
          <w:ilvl w:val="0"/>
          <w:numId w:val="0"/>
        </w:numPr>
        <w:ind w:left="360"/>
        <w:rPr>
          <w:rFonts w:cs="Arial"/>
        </w:rPr>
      </w:pPr>
      <w:bookmarkStart w:id="33" w:name="_Toc183437657"/>
      <w:r>
        <w:rPr>
          <w:rFonts w:cs="Arial"/>
        </w:rPr>
        <w:lastRenderedPageBreak/>
        <w:t>Capitolo</w:t>
      </w:r>
      <w:r>
        <w:rPr>
          <w:rFonts w:cs="Arial"/>
        </w:rPr>
        <w:t xml:space="preserve"> 2 - </w:t>
      </w:r>
      <w:r w:rsidR="00000000">
        <w:rPr>
          <w:rFonts w:cs="Arial"/>
        </w:rPr>
        <w:t>Organizzazione e crisi</w:t>
      </w:r>
      <w:bookmarkEnd w:id="33"/>
    </w:p>
    <w:p w14:paraId="3CC8D0AF" w14:textId="3F51C9E7" w:rsidR="009A6225" w:rsidRDefault="00000000">
      <w:pPr>
        <w:pStyle w:val="berschrift1"/>
        <w:rPr>
          <w:rFonts w:ascii="Arial" w:hAnsi="Arial" w:cs="Arial"/>
        </w:rPr>
      </w:pPr>
      <w:bookmarkStart w:id="34" w:name="_Toc183437658"/>
      <w:r>
        <w:rPr>
          <w:rFonts w:ascii="Arial" w:hAnsi="Arial" w:cs="Arial"/>
        </w:rPr>
        <w:t>Analisi e valutazione del rischio</w:t>
      </w:r>
      <w:bookmarkEnd w:id="34"/>
    </w:p>
    <w:p w14:paraId="7EFAA38F" w14:textId="77777777" w:rsidR="009A6225" w:rsidRDefault="00000000">
      <w:pPr>
        <w:pStyle w:val="berschrift2"/>
        <w:rPr>
          <w:rFonts w:ascii="Arial" w:hAnsi="Arial" w:cs="Arial"/>
        </w:rPr>
      </w:pPr>
      <w:bookmarkStart w:id="35" w:name="_Toc183437659"/>
      <w:r>
        <w:rPr>
          <w:rFonts w:ascii="Arial" w:hAnsi="Arial" w:cs="Arial"/>
        </w:rPr>
        <w:t>Forme dei rischi per la sicurezza</w:t>
      </w:r>
      <w:bookmarkEnd w:id="35"/>
    </w:p>
    <w:sdt>
      <w:sdtPr>
        <w:rPr>
          <w:rFonts w:cs="Arial"/>
        </w:rPr>
        <w:id w:val="-2089913519"/>
        <w:placeholder>
          <w:docPart w:val="5FA1B0D382F54A1D872D9729FB4E5A2E"/>
        </w:placeholder>
      </w:sdtPr>
      <w:sdtContent>
        <w:p w14:paraId="7061AAEB" w14:textId="35EB33EC" w:rsidR="009A6225" w:rsidRDefault="00000000">
          <w:pPr>
            <w:rPr>
              <w:rFonts w:cs="Arial"/>
            </w:rPr>
          </w:pPr>
          <w:r>
            <w:rPr>
              <w:rFonts w:cs="Arial"/>
            </w:rPr>
            <w:t>Formulate qui i possibili rischi per la sicurezza. Di seguito troverete una selezione di rischi:</w:t>
          </w:r>
        </w:p>
        <w:tbl>
          <w:tblPr>
            <w:tblStyle w:val="EinfacheTabelle5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630"/>
            <w:gridCol w:w="3332"/>
            <w:gridCol w:w="4110"/>
          </w:tblGrid>
          <w:tr w:rsidR="009A6225" w14:paraId="7688E5B5" w14:textId="77777777" w:rsidTr="009A622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630" w:type="dxa"/>
              </w:tcPr>
              <w:p w14:paraId="6DE6F0E1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Rischio</w:t>
                </w:r>
              </w:p>
            </w:tc>
            <w:tc>
              <w:tcPr>
                <w:tcW w:w="3332" w:type="dxa"/>
              </w:tcPr>
              <w:p w14:paraId="4FB3DD26" w14:textId="77777777" w:rsidR="009A6225" w:rsidRDefault="0000000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>
                  <w:rPr>
                    <w:rFonts w:cs="Arial"/>
                  </w:rPr>
                  <w:t>Descrizione</w:t>
                </w:r>
              </w:p>
            </w:tc>
            <w:tc>
              <w:tcPr>
                <w:tcW w:w="4110" w:type="dxa"/>
              </w:tcPr>
              <w:p w14:paraId="4237ECEC" w14:textId="77777777" w:rsidR="009A6225" w:rsidRDefault="0000000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Riconoscimento (rilevante/non rilevante; alto-medio-basso)</w:t>
                </w:r>
              </w:p>
            </w:tc>
          </w:tr>
          <w:tr w:rsidR="009A6225" w14:paraId="2810F549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7CE157FF" w14:textId="1B33B549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Violazioni della protezione dei dati </w:t>
                </w:r>
              </w:p>
            </w:tc>
            <w:tc>
              <w:tcPr>
                <w:tcW w:w="3332" w:type="dxa"/>
              </w:tcPr>
              <w:p w14:paraId="6BF9CC97" w14:textId="62FF1F33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Accesso non autorizzato ai dati personali di studenti/studentesse, insegnanti e personale amministrativo.</w:t>
                </w:r>
              </w:p>
            </w:tc>
            <w:tc>
              <w:tcPr>
                <w:tcW w:w="4110" w:type="dxa"/>
              </w:tcPr>
              <w:p w14:paraId="692ABFE7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31C4C5B5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2D9EA85E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Attacchi informatici </w:t>
                </w:r>
              </w:p>
            </w:tc>
            <w:tc>
              <w:tcPr>
                <w:tcW w:w="3332" w:type="dxa"/>
              </w:tcPr>
              <w:p w14:paraId="3AADF67D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Questi includono phishing, malware, attacchi ransomware e altre forme di attacchi informatici volti a infiltrarsi nella rete scolastica.</w:t>
                </w:r>
              </w:p>
            </w:tc>
            <w:tc>
              <w:tcPr>
                <w:tcW w:w="4110" w:type="dxa"/>
              </w:tcPr>
              <w:p w14:paraId="3ED5F92B" w14:textId="77777777" w:rsidR="009A6225" w:rsidRDefault="009A62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151FCCDE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64E1777C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Perdita di dati </w:t>
                </w:r>
              </w:p>
            </w:tc>
            <w:tc>
              <w:tcPr>
                <w:tcW w:w="3332" w:type="dxa"/>
              </w:tcPr>
              <w:p w14:paraId="38B1BBDF" w14:textId="77777777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Perdita di dati importanti a causa di guasti tecnici, errori umani o attacchi informatici.</w:t>
                </w:r>
              </w:p>
            </w:tc>
            <w:tc>
              <w:tcPr>
                <w:tcW w:w="4110" w:type="dxa"/>
              </w:tcPr>
              <w:p w14:paraId="15811C1A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1998424F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000315B4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Backup dei dati insufficiente </w:t>
                </w:r>
              </w:p>
            </w:tc>
            <w:tc>
              <w:tcPr>
                <w:tcW w:w="3332" w:type="dxa"/>
              </w:tcPr>
              <w:p w14:paraId="11643E96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Procedure di back-up mancanti o inadeguate che non consentono il recupero in caso di perdita di dati.</w:t>
                </w:r>
              </w:p>
            </w:tc>
            <w:tc>
              <w:tcPr>
                <w:tcW w:w="4110" w:type="dxa"/>
              </w:tcPr>
              <w:p w14:paraId="4DC1A9B4" w14:textId="77777777" w:rsidR="009A6225" w:rsidRDefault="009A62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2AF4FE5C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01349FAE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Abuso delle risorse ICT </w:t>
                </w:r>
              </w:p>
            </w:tc>
            <w:tc>
              <w:tcPr>
                <w:tcW w:w="3332" w:type="dxa"/>
              </w:tcPr>
              <w:p w14:paraId="5ADE748E" w14:textId="64245767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Uso delle risorse ICT scolastiche per attività inopportune o illegali da parte di studenti/studentesse o personale.</w:t>
                </w:r>
              </w:p>
            </w:tc>
            <w:tc>
              <w:tcPr>
                <w:tcW w:w="4110" w:type="dxa"/>
              </w:tcPr>
              <w:p w14:paraId="232A5B15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05228657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13CEDF13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Rischi del software </w:t>
                </w:r>
              </w:p>
            </w:tc>
            <w:tc>
              <w:tcPr>
                <w:tcW w:w="3332" w:type="dxa"/>
              </w:tcPr>
              <w:p w14:paraId="0250929B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L'utilizzo di software obsoleto o privo di licenza può comportare lacune di sicurezza e problemi giuridici.</w:t>
                </w:r>
              </w:p>
            </w:tc>
            <w:tc>
              <w:tcPr>
                <w:tcW w:w="4110" w:type="dxa"/>
              </w:tcPr>
              <w:p w14:paraId="6814E859" w14:textId="77777777" w:rsidR="009A6225" w:rsidRDefault="009A62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44954D9C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18886038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Guasti dell'hardware </w:t>
                </w:r>
              </w:p>
            </w:tc>
            <w:tc>
              <w:tcPr>
                <w:tcW w:w="3332" w:type="dxa"/>
              </w:tcPr>
              <w:p w14:paraId="42E0090E" w14:textId="77777777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Guasti di sistemi o dispositivi critici che possono causare l'interruzione delle attività didattiche o di amministrazione.</w:t>
                </w:r>
              </w:p>
            </w:tc>
            <w:tc>
              <w:tcPr>
                <w:tcW w:w="4110" w:type="dxa"/>
              </w:tcPr>
              <w:p w14:paraId="27C82738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59CB7F47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2ECF3157" w14:textId="6139FEA1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Sicurezza di rete insufficiente </w:t>
                </w:r>
              </w:p>
            </w:tc>
            <w:tc>
              <w:tcPr>
                <w:tcW w:w="3332" w:type="dxa"/>
              </w:tcPr>
              <w:p w14:paraId="5DA49E03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Protezione inadeguata della rete dall'accesso non autorizzato o dagli abusi.</w:t>
                </w:r>
              </w:p>
            </w:tc>
            <w:tc>
              <w:tcPr>
                <w:tcW w:w="4110" w:type="dxa"/>
              </w:tcPr>
              <w:p w14:paraId="0F4EB6E7" w14:textId="77777777" w:rsidR="009A6225" w:rsidRDefault="009A62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5D911D53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6EDEABF2" w14:textId="29BE6F1D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Mancanza di formazione degli e delle utenti </w:t>
                </w:r>
              </w:p>
            </w:tc>
            <w:tc>
              <w:tcPr>
                <w:tcW w:w="3332" w:type="dxa"/>
              </w:tcPr>
              <w:p w14:paraId="6F7744FE" w14:textId="1766F3C1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 xml:space="preserve">Insegnanti, alunni/e </w:t>
                </w:r>
                <w:proofErr w:type="spellStart"/>
                <w:r>
                  <w:rPr>
                    <w:rFonts w:cs="Arial"/>
                    <w:sz w:val="16"/>
                    <w:szCs w:val="12"/>
                  </w:rPr>
                  <w:t>e</w:t>
                </w:r>
                <w:proofErr w:type="spellEnd"/>
                <w:r>
                  <w:rPr>
                    <w:rFonts w:cs="Arial"/>
                    <w:sz w:val="16"/>
                    <w:szCs w:val="12"/>
                  </w:rPr>
                  <w:t xml:space="preserve"> personale amministrativo non sono sufficientemente formati all'uso sicuro e responsabile delle risorse ICT.</w:t>
                </w:r>
              </w:p>
            </w:tc>
            <w:tc>
              <w:tcPr>
                <w:tcW w:w="4110" w:type="dxa"/>
              </w:tcPr>
              <w:p w14:paraId="4D9EBBA2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7E0B7281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231EF370" w14:textId="09B96ADA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Rischi per la sicurezza fisica </w:t>
                </w:r>
              </w:p>
            </w:tc>
            <w:tc>
              <w:tcPr>
                <w:tcW w:w="3332" w:type="dxa"/>
              </w:tcPr>
              <w:p w14:paraId="756DD3F2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Protezione inadeguata dei dispositivi ICT da furti, atti vandalici o disastri naturali.</w:t>
                </w:r>
              </w:p>
            </w:tc>
            <w:tc>
              <w:tcPr>
                <w:tcW w:w="4110" w:type="dxa"/>
              </w:tcPr>
              <w:p w14:paraId="1168D6F7" w14:textId="77777777" w:rsidR="009A6225" w:rsidRDefault="009A62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4AE5DC77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1834C896" w14:textId="575406CA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Contenuti online non adeguati </w:t>
                </w:r>
              </w:p>
            </w:tc>
            <w:tc>
              <w:tcPr>
                <w:tcW w:w="3332" w:type="dxa"/>
              </w:tcPr>
              <w:p w14:paraId="3BFFD093" w14:textId="77777777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Accesso a materiale potenzialmente dannoso o inadeguato su Internet.</w:t>
                </w:r>
              </w:p>
            </w:tc>
            <w:tc>
              <w:tcPr>
                <w:tcW w:w="4110" w:type="dxa"/>
              </w:tcPr>
              <w:p w14:paraId="5FF16613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11AD4238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6F479AD8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Rischi di compliance </w:t>
                </w:r>
              </w:p>
            </w:tc>
            <w:tc>
              <w:tcPr>
                <w:tcW w:w="3332" w:type="dxa"/>
              </w:tcPr>
              <w:p w14:paraId="290C339A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Violazione dei requisiti legali o normativi in materia di protezione e sicurezza dei dati.</w:t>
                </w:r>
              </w:p>
            </w:tc>
            <w:tc>
              <w:tcPr>
                <w:tcW w:w="4110" w:type="dxa"/>
              </w:tcPr>
              <w:p w14:paraId="54245A69" w14:textId="77777777" w:rsidR="009A6225" w:rsidRDefault="009A62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65E1B004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3ED20A2D" w14:textId="3F919BBB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Dipendenza da fornitori di servizi terzi </w:t>
                </w:r>
              </w:p>
            </w:tc>
            <w:tc>
              <w:tcPr>
                <w:tcW w:w="3332" w:type="dxa"/>
              </w:tcPr>
              <w:p w14:paraId="1ADD4428" w14:textId="08AFBB69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Interruzioni dei servizi ottenuti dall'esterno (ad esempio, operatori Internet, servizi cloud).</w:t>
                </w:r>
              </w:p>
            </w:tc>
            <w:tc>
              <w:tcPr>
                <w:tcW w:w="4110" w:type="dxa"/>
              </w:tcPr>
              <w:p w14:paraId="358C63E9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776C8B79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1E2A8982" w14:textId="50101C7D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lastRenderedPageBreak/>
                  <w:t xml:space="preserve">Problemi di interoperabilità </w:t>
                </w:r>
              </w:p>
            </w:tc>
            <w:tc>
              <w:tcPr>
                <w:tcW w:w="3332" w:type="dxa"/>
              </w:tcPr>
              <w:p w14:paraId="60EA03F6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Difficoltà di integrazione delle nuove tecnologie in una struttura ICT esistente o mancanza di compatibilità tra diversi sistemi e applicazioni.</w:t>
                </w:r>
              </w:p>
            </w:tc>
            <w:tc>
              <w:tcPr>
                <w:tcW w:w="4110" w:type="dxa"/>
              </w:tcPr>
              <w:p w14:paraId="0CA6D601" w14:textId="77777777" w:rsidR="009A6225" w:rsidRDefault="009A62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080F603C" w14:textId="77777777" w:rsidTr="009A62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1A2F9A1E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Social Engineering </w:t>
                </w:r>
              </w:p>
            </w:tc>
            <w:tc>
              <w:tcPr>
                <w:tcW w:w="3332" w:type="dxa"/>
              </w:tcPr>
              <w:p w14:paraId="2F383FCD" w14:textId="055A9E8E" w:rsidR="009A6225" w:rsidRDefault="000000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Tattiche utilizzate per invogliare collaboratori/collaboratrici o studenti/studentesse a rivelare informazioni riservate.</w:t>
                </w:r>
              </w:p>
            </w:tc>
            <w:tc>
              <w:tcPr>
                <w:tcW w:w="4110" w:type="dxa"/>
              </w:tcPr>
              <w:p w14:paraId="1BF45937" w14:textId="77777777" w:rsidR="009A6225" w:rsidRDefault="009A62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  <w:tr w:rsidR="009A6225" w14:paraId="43674E27" w14:textId="77777777" w:rsidTr="009A622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30" w:type="dxa"/>
              </w:tcPr>
              <w:p w14:paraId="50EB9BB0" w14:textId="77777777" w:rsidR="009A6225" w:rsidRDefault="00000000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Minacce insider </w:t>
                </w:r>
              </w:p>
            </w:tc>
            <w:tc>
              <w:tcPr>
                <w:tcW w:w="3332" w:type="dxa"/>
              </w:tcPr>
              <w:p w14:paraId="79C08A1F" w14:textId="77777777" w:rsidR="009A6225" w:rsidRDefault="000000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6"/>
                    <w:szCs w:val="12"/>
                  </w:rPr>
                </w:pPr>
                <w:r>
                  <w:rPr>
                    <w:rFonts w:cs="Arial"/>
                    <w:sz w:val="16"/>
                    <w:szCs w:val="12"/>
                  </w:rPr>
                  <w:t>Rischi derivanti da persone all'interno dell'organizzazione, sia per dolo che per negligenza.</w:t>
                </w:r>
              </w:p>
            </w:tc>
            <w:tc>
              <w:tcPr>
                <w:tcW w:w="4110" w:type="dxa"/>
              </w:tcPr>
              <w:p w14:paraId="6A7FC9A2" w14:textId="77777777" w:rsidR="009A6225" w:rsidRDefault="009A62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6"/>
                  </w:rPr>
                </w:pPr>
              </w:p>
            </w:tc>
          </w:tr>
        </w:tbl>
        <w:p w14:paraId="6D2E0322" w14:textId="77777777" w:rsidR="009A6225" w:rsidRDefault="00000000">
          <w:pPr>
            <w:rPr>
              <w:rFonts w:cs="Arial"/>
            </w:rPr>
          </w:pPr>
        </w:p>
      </w:sdtContent>
    </w:sdt>
    <w:p w14:paraId="193B2ECF" w14:textId="77777777" w:rsidR="009A6225" w:rsidRDefault="00000000">
      <w:pPr>
        <w:pStyle w:val="berschrift2"/>
        <w:rPr>
          <w:rFonts w:ascii="Arial" w:hAnsi="Arial" w:cs="Arial"/>
        </w:rPr>
      </w:pPr>
      <w:bookmarkStart w:id="36" w:name="_Toc183437660"/>
      <w:r>
        <w:rPr>
          <w:rFonts w:ascii="Arial" w:hAnsi="Arial" w:cs="Arial"/>
        </w:rPr>
        <w:t>Analisi dei punti deboli</w:t>
      </w:r>
      <w:bookmarkEnd w:id="36"/>
    </w:p>
    <w:sdt>
      <w:sdtPr>
        <w:rPr>
          <w:rFonts w:cs="Arial"/>
        </w:rPr>
        <w:id w:val="-2143792815"/>
        <w:placeholder>
          <w:docPart w:val="57A0949146664EB58FCA09E5F8E9CF2B"/>
        </w:placeholder>
      </w:sdtPr>
      <w:sdtContent>
        <w:p w14:paraId="0E7F6DA1" w14:textId="7AF51EF1" w:rsidR="009A6225" w:rsidRDefault="00000000">
          <w:pPr>
            <w:rPr>
              <w:rFonts w:cs="Arial"/>
            </w:rPr>
          </w:pPr>
          <w:r>
            <w:rPr>
              <w:rFonts w:cs="Arial"/>
            </w:rPr>
            <w:t>Eseguire un'analisi che descriva più dettagliatamente i rischi rilevanti/elevati sopra elencati. Dovreste affrontare aspetti quali la gravità, la probabilità di accadimento, il numero di persone colpite o i rischi finanziari.</w:t>
          </w:r>
        </w:p>
      </w:sdtContent>
    </w:sdt>
    <w:p w14:paraId="7D7A3673" w14:textId="77777777" w:rsidR="009A6225" w:rsidRDefault="00000000">
      <w:pPr>
        <w:pStyle w:val="berschrift1"/>
        <w:rPr>
          <w:rFonts w:ascii="Arial" w:hAnsi="Arial" w:cs="Arial"/>
        </w:rPr>
      </w:pPr>
      <w:bookmarkStart w:id="37" w:name="_Toc183437661"/>
      <w:r>
        <w:rPr>
          <w:rFonts w:ascii="Arial" w:hAnsi="Arial" w:cs="Arial"/>
        </w:rPr>
        <w:t>Sensibilizzazione e formazione</w:t>
      </w:r>
      <w:bookmarkEnd w:id="37"/>
    </w:p>
    <w:p w14:paraId="5487D316" w14:textId="77777777" w:rsidR="009A6225" w:rsidRDefault="00000000">
      <w:pPr>
        <w:pStyle w:val="berschrift2"/>
        <w:rPr>
          <w:rFonts w:ascii="Arial" w:hAnsi="Arial" w:cs="Arial"/>
        </w:rPr>
      </w:pPr>
      <w:bookmarkStart w:id="38" w:name="_Toc183437662"/>
      <w:r>
        <w:rPr>
          <w:rFonts w:ascii="Arial" w:hAnsi="Arial" w:cs="Arial"/>
        </w:rPr>
        <w:t>Definizione delle responsabilità</w:t>
      </w:r>
      <w:bookmarkEnd w:id="38"/>
    </w:p>
    <w:sdt>
      <w:sdtPr>
        <w:rPr>
          <w:rFonts w:cs="Arial"/>
          <w:lang w:val="de-DE"/>
        </w:rPr>
        <w:id w:val="-1934656663"/>
        <w:placeholder>
          <w:docPart w:val="DBC44E7E41894616904EC862B5297F84"/>
        </w:placeholder>
      </w:sdtPr>
      <w:sdtContent>
        <w:p w14:paraId="79B9CFD3" w14:textId="40060C6A" w:rsidR="009A6225" w:rsidRDefault="00000000">
          <w:pPr>
            <w:rPr>
              <w:rFonts w:cs="Arial"/>
            </w:rPr>
          </w:pPr>
          <w:r>
            <w:rPr>
              <w:rFonts w:cs="Arial"/>
            </w:rPr>
            <w:t>Definite la persona responsabile della sensibilizzazione di tutti i gruppi target della vostra scuola. Questo ruolo ha la responsabilità di garantire che i gruppi siano informati sui rischi potenziali a intervalli regolari. Definite il tipo e la frequenza di queste misure di sensibilizzazione e stabilite un budget adeguato, se necessario.</w:t>
          </w:r>
        </w:p>
      </w:sdtContent>
    </w:sdt>
    <w:p w14:paraId="082A066F" w14:textId="4331B3C9" w:rsidR="009A6225" w:rsidRDefault="00000000">
      <w:pPr>
        <w:pStyle w:val="berschrift1"/>
        <w:rPr>
          <w:rFonts w:ascii="Arial" w:hAnsi="Arial" w:cs="Arial"/>
        </w:rPr>
      </w:pPr>
      <w:bookmarkStart w:id="39" w:name="_Toc183437663"/>
      <w:bookmarkEnd w:id="10"/>
      <w:r>
        <w:rPr>
          <w:rFonts w:ascii="Arial" w:hAnsi="Arial" w:cs="Arial"/>
        </w:rPr>
        <w:t>Audit e valutazioni della sicurezza</w:t>
      </w:r>
      <w:bookmarkEnd w:id="39"/>
    </w:p>
    <w:sdt>
      <w:sdtPr>
        <w:rPr>
          <w:rFonts w:cs="Arial"/>
          <w:lang w:val="de-DE"/>
        </w:rPr>
        <w:id w:val="-444471987"/>
        <w:placeholder>
          <w:docPart w:val="DefaultPlaceholder_-1854013440"/>
        </w:placeholder>
      </w:sdtPr>
      <w:sdtContent>
        <w:p w14:paraId="0E0AEE2D" w14:textId="1AE9F4F1" w:rsidR="009A6225" w:rsidRDefault="00000000">
          <w:pPr>
            <w:rPr>
              <w:rFonts w:cs="Arial"/>
            </w:rPr>
          </w:pPr>
          <w:r>
            <w:rPr>
              <w:rFonts w:cs="Arial"/>
            </w:rPr>
            <w:t>Stabilite con quale frequenza, con quale modalità e da chi deve essere effettuato un audit della sicurezza per la vostra scuola. La scuola ha la possibilità di effettuare tale audit autonomamente, di incaricare il suo fornitore di ICT a farlo o di incaricare una terza parte specializzata.</w:t>
          </w:r>
        </w:p>
      </w:sdtContent>
    </w:sdt>
    <w:p w14:paraId="427D7976" w14:textId="496404BD" w:rsidR="009A6225" w:rsidRDefault="00000000">
      <w:pPr>
        <w:pStyle w:val="berschrift1"/>
        <w:rPr>
          <w:rFonts w:ascii="Arial" w:hAnsi="Arial" w:cs="Arial"/>
        </w:rPr>
      </w:pPr>
      <w:bookmarkStart w:id="40" w:name="_Toc183437664"/>
      <w:r>
        <w:rPr>
          <w:rFonts w:ascii="Arial" w:hAnsi="Arial" w:cs="Arial"/>
        </w:rPr>
        <w:t>Misure durante e dopo un incidente</w:t>
      </w:r>
      <w:bookmarkEnd w:id="40"/>
    </w:p>
    <w:p w14:paraId="57D7DF8C" w14:textId="44C130E4" w:rsidR="009A6225" w:rsidRDefault="00000000">
      <w:pPr>
        <w:pStyle w:val="berschrift2"/>
        <w:rPr>
          <w:rFonts w:ascii="Arial" w:hAnsi="Arial" w:cs="Arial"/>
        </w:rPr>
      </w:pPr>
      <w:bookmarkStart w:id="41" w:name="_Toc183437665"/>
      <w:r>
        <w:rPr>
          <w:rFonts w:ascii="Arial" w:hAnsi="Arial" w:cs="Arial"/>
        </w:rPr>
        <w:t>Team di intervento</w:t>
      </w:r>
      <w:bookmarkEnd w:id="41"/>
    </w:p>
    <w:sdt>
      <w:sdtPr>
        <w:rPr>
          <w:rFonts w:cs="Arial"/>
          <w:lang w:val="de-DE"/>
        </w:rPr>
        <w:id w:val="671918860"/>
        <w:placeholder>
          <w:docPart w:val="DefaultPlaceholder_-1854013440"/>
        </w:placeholder>
      </w:sdtPr>
      <w:sdtContent>
        <w:p w14:paraId="69BC8B40" w14:textId="6F3A31C9" w:rsidR="009A6225" w:rsidRDefault="00000000">
          <w:pPr>
            <w:rPr>
              <w:rFonts w:cs="Arial"/>
            </w:rPr>
          </w:pPr>
          <w:r>
            <w:rPr>
              <w:rFonts w:cs="Arial"/>
            </w:rPr>
            <w:t xml:space="preserve">Stabilite un gruppo gestibile di persone e funzioni che, analogamente a un team di pronto intervento in caso di crisi, coordini i primi </w:t>
          </w:r>
          <w:r>
            <w:rPr>
              <w:rFonts w:cs="Arial"/>
              <w:color w:val="333333" w:themeColor="text1"/>
            </w:rPr>
            <w:t xml:space="preserve">passi in caso di incidente (vedi sotto, </w:t>
          </w:r>
          <w:hyperlink w:anchor="_Sofortmassnahmen_definieren" w:history="1">
            <w:r>
              <w:rPr>
                <w:rStyle w:val="Hyperlink"/>
                <w:rFonts w:cs="Arial"/>
                <w:color w:val="333333" w:themeColor="text1"/>
                <w:u w:val="none"/>
              </w:rPr>
              <w:t>12.2 Definizione delle misure immediate</w:t>
            </w:r>
          </w:hyperlink>
          <w:r>
            <w:rPr>
              <w:rFonts w:cs="Arial"/>
              <w:color w:val="333333" w:themeColor="text1"/>
            </w:rPr>
            <w:t>)</w:t>
          </w:r>
          <w:r w:rsidRPr="00B13008">
            <w:rPr>
              <w:rFonts w:cs="Arial"/>
              <w:color w:val="FF0000"/>
            </w:rPr>
            <w:fldChar w:fldCharType="begin"/>
          </w:r>
          <w:r w:rsidRPr="007D1164">
            <w:rPr>
              <w:rFonts w:cs="Arial"/>
              <w:color w:val="FF0000"/>
              <w:lang w:val="it-IT"/>
            </w:rPr>
            <w:instrText xml:space="preserve"> REF _Ref182821533 \h </w:instrText>
          </w:r>
          <w:r w:rsidR="005F13D0" w:rsidRPr="007D1164">
            <w:rPr>
              <w:rFonts w:cs="Arial"/>
              <w:color w:val="FF0000"/>
              <w:lang w:val="it-IT"/>
            </w:rPr>
            <w:instrText xml:space="preserve"> \* MERGEFORMAT </w:instrText>
          </w:r>
          <w:r w:rsidRPr="00B13008">
            <w:rPr>
              <w:rFonts w:cs="Arial"/>
              <w:color w:val="FF0000"/>
            </w:rPr>
          </w:r>
          <w:r w:rsidRPr="00B13008">
            <w:rPr>
              <w:rFonts w:cs="Arial"/>
              <w:color w:val="FF0000"/>
              <w:lang w:val="de-DE"/>
            </w:rPr>
            <w:fldChar w:fldCharType="separate"/>
          </w:r>
          <w:r w:rsidRPr="00B13008">
            <w:rPr>
              <w:rFonts w:cs="Arial"/>
              <w:color w:val="FF0000"/>
              <w:lang w:val="de-DE"/>
            </w:rPr>
            <w:fldChar w:fldCharType="end"/>
          </w:r>
          <w:r>
            <w:rPr>
              <w:rFonts w:cs="Arial"/>
            </w:rPr>
            <w:t xml:space="preserve">. A questo punto, descrivete anche la frequenza e la modalità di esercitazione di </w:t>
          </w:r>
          <w:proofErr w:type="gramStart"/>
          <w:r>
            <w:rPr>
              <w:rFonts w:cs="Arial"/>
            </w:rPr>
            <w:t>questo team</w:t>
          </w:r>
          <w:proofErr w:type="gramEnd"/>
          <w:r>
            <w:rPr>
              <w:rFonts w:cs="Arial"/>
            </w:rPr>
            <w:t>.</w:t>
          </w:r>
        </w:p>
      </w:sdtContent>
    </w:sdt>
    <w:sdt>
      <w:sdtPr>
        <w:rPr>
          <w:rFonts w:cs="Arial"/>
          <w:lang w:val="de-DE"/>
        </w:rPr>
        <w:id w:val="1239372736"/>
        <w:placeholder>
          <w:docPart w:val="88B32E9FDBD1401AA5888215D6652790"/>
        </w:placeholder>
      </w:sdtPr>
      <w:sdtContent>
        <w:p w14:paraId="3A30386B" w14:textId="3D182897" w:rsidR="009A6225" w:rsidRDefault="00000000">
          <w:pPr>
            <w:rPr>
              <w:rFonts w:cs="Arial"/>
            </w:rPr>
          </w:pPr>
          <w:r>
            <w:rPr>
              <w:rFonts w:cs="Arial"/>
            </w:rPr>
            <w:t xml:space="preserve">Le responsabilità più importanti devono essere chiarite prima dell'attivazione della squadra di intervento. Questo vale in particolare per il ruolo del responsabile </w:t>
          </w:r>
          <w:proofErr w:type="gramStart"/>
          <w:r>
            <w:rPr>
              <w:rFonts w:cs="Arial"/>
            </w:rPr>
            <w:t>del team</w:t>
          </w:r>
          <w:proofErr w:type="gramEnd"/>
          <w:r>
            <w:rPr>
              <w:rFonts w:cs="Arial"/>
            </w:rPr>
            <w:t xml:space="preserve"> di intervento, il ruolo della comunicazione o il coinvolgimento del Comune. Definire anche chi si occupa delle sostituzioni in caso di assenza.</w:t>
          </w:r>
        </w:p>
      </w:sdtContent>
    </w:sdt>
    <w:p w14:paraId="5269DCEA" w14:textId="6038FD40" w:rsidR="009A6225" w:rsidRDefault="00000000">
      <w:pPr>
        <w:pStyle w:val="berschrift2"/>
        <w:rPr>
          <w:rFonts w:ascii="Arial" w:hAnsi="Arial" w:cs="Arial"/>
        </w:rPr>
      </w:pPr>
      <w:bookmarkStart w:id="42" w:name="_Toc183437666"/>
      <w:r>
        <w:rPr>
          <w:rFonts w:ascii="Arial" w:hAnsi="Arial" w:cs="Arial"/>
        </w:rPr>
        <w:t>Assistenza interna</w:t>
      </w:r>
      <w:bookmarkEnd w:id="42"/>
    </w:p>
    <w:sdt>
      <w:sdtPr>
        <w:rPr>
          <w:rFonts w:cs="Arial"/>
          <w:lang w:val="de-DE"/>
        </w:rPr>
        <w:id w:val="-1175641444"/>
        <w:placeholder>
          <w:docPart w:val="DefaultPlaceholder_-1854013440"/>
        </w:placeholder>
      </w:sdtPr>
      <w:sdtContent>
        <w:p w14:paraId="232D8569" w14:textId="7353A8ED" w:rsidR="009A6225" w:rsidRDefault="00000000">
          <w:pPr>
            <w:rPr>
              <w:rFonts w:cs="Arial"/>
            </w:rPr>
          </w:pPr>
          <w:r>
            <w:rPr>
              <w:rFonts w:cs="Arial"/>
            </w:rPr>
            <w:t xml:space="preserve">Identificare altri esperti interni (nell'ambito di un'esercitazione) che possano essere chiamati a far parte </w:t>
          </w:r>
          <w:proofErr w:type="gramStart"/>
          <w:r>
            <w:rPr>
              <w:rFonts w:cs="Arial"/>
            </w:rPr>
            <w:t>del team</w:t>
          </w:r>
          <w:proofErr w:type="gramEnd"/>
          <w:r>
            <w:rPr>
              <w:rFonts w:cs="Arial"/>
            </w:rPr>
            <w:t xml:space="preserve"> di intervento in caso di incidente.</w:t>
          </w:r>
        </w:p>
      </w:sdtContent>
    </w:sdt>
    <w:p w14:paraId="730D4BAE" w14:textId="2DDB5573" w:rsidR="009A6225" w:rsidRDefault="00000000">
      <w:pPr>
        <w:pStyle w:val="berschrift2"/>
        <w:rPr>
          <w:rFonts w:ascii="Arial" w:hAnsi="Arial" w:cs="Arial"/>
        </w:rPr>
      </w:pPr>
      <w:bookmarkStart w:id="43" w:name="_Toc183437667"/>
      <w:r>
        <w:rPr>
          <w:rFonts w:ascii="Arial" w:hAnsi="Arial" w:cs="Arial"/>
        </w:rPr>
        <w:lastRenderedPageBreak/>
        <w:t>Assistenza esterna</w:t>
      </w:r>
      <w:bookmarkEnd w:id="43"/>
    </w:p>
    <w:sdt>
      <w:sdtPr>
        <w:rPr>
          <w:rFonts w:cs="Arial"/>
          <w:lang w:val="de-DE"/>
        </w:rPr>
        <w:id w:val="-754892899"/>
        <w:placeholder>
          <w:docPart w:val="DefaultPlaceholder_-1854013440"/>
        </w:placeholder>
      </w:sdtPr>
      <w:sdtContent>
        <w:p w14:paraId="030405CC" w14:textId="7E196C07" w:rsidR="009A6225" w:rsidRDefault="00000000">
          <w:pPr>
            <w:rPr>
              <w:rFonts w:cs="Arial"/>
            </w:rPr>
          </w:pPr>
          <w:r>
            <w:rPr>
              <w:rFonts w:cs="Arial"/>
            </w:rPr>
            <w:t>Vi sono diversi fornitori di servizi che offrono il cosiddetto CSIRT-</w:t>
          </w:r>
          <w:proofErr w:type="spellStart"/>
          <w:r>
            <w:rPr>
              <w:rFonts w:cs="Arial"/>
            </w:rPr>
            <w:t>as</w:t>
          </w:r>
          <w:proofErr w:type="spellEnd"/>
          <w:r>
            <w:rPr>
              <w:rFonts w:cs="Arial"/>
            </w:rPr>
            <w:t xml:space="preserve">-a-Service. Le informazioni elencate in questo documento e altre informazioni vengono scambiate in anticipo con il fornitore. In questo contesto, un audit viene spesso effettuato per aiutarvi a identificare ed eliminare le aree di rischio. </w:t>
          </w:r>
          <w:r>
            <w:rPr>
              <w:rFonts w:cs="Arial"/>
            </w:rPr>
            <w:br/>
            <w:t>Descrivete in quali casi e con quali modalità si deve e si può accedere alle risorse del CSIRT. Chiarire anche chi avrà la funzione di SPOC in caso di intervento.</w:t>
          </w:r>
        </w:p>
      </w:sdtContent>
    </w:sdt>
    <w:sdt>
      <w:sdtPr>
        <w:rPr>
          <w:rFonts w:cs="Arial"/>
        </w:rPr>
        <w:id w:val="-1381626642"/>
        <w:placeholder>
          <w:docPart w:val="DefaultPlaceholder_-1854013440"/>
        </w:placeholder>
      </w:sdtPr>
      <w:sdtContent>
        <w:p w14:paraId="5C428139" w14:textId="3561B4AB" w:rsidR="009A6225" w:rsidRDefault="00000000">
          <w:pPr>
            <w:rPr>
              <w:rFonts w:cs="Arial"/>
            </w:rPr>
          </w:pPr>
          <w:r>
            <w:rPr>
              <w:rFonts w:cs="Arial"/>
            </w:rPr>
            <w:t xml:space="preserve">Vi sono diversi fornitori di servizi che formulano un'offerta di risposta rapida. In caso di incidente, questi fornitori vi metteranno a disposizione </w:t>
          </w:r>
          <w:proofErr w:type="gramStart"/>
          <w:r>
            <w:rPr>
              <w:rFonts w:cs="Arial"/>
            </w:rPr>
            <w:t>un team</w:t>
          </w:r>
          <w:proofErr w:type="gramEnd"/>
          <w:r>
            <w:rPr>
              <w:rFonts w:cs="Arial"/>
            </w:rPr>
            <w:t xml:space="preserve"> di esperti che vi fornirà supporto per superare la crisi. Chiarire quali compiti e responsabilità saranno assegnati a chi, in caso di intervento del Rapid </w:t>
          </w:r>
          <w:proofErr w:type="spellStart"/>
          <w:r>
            <w:rPr>
              <w:rFonts w:cs="Arial"/>
            </w:rPr>
            <w:t>Response</w:t>
          </w:r>
          <w:proofErr w:type="spellEnd"/>
          <w:r>
            <w:rPr>
              <w:rFonts w:cs="Arial"/>
            </w:rPr>
            <w:t xml:space="preserve"> Team.</w:t>
          </w:r>
        </w:p>
      </w:sdtContent>
    </w:sdt>
    <w:p w14:paraId="4AF9877C" w14:textId="005CE169" w:rsidR="009A6225" w:rsidRDefault="00000000">
      <w:pPr>
        <w:pStyle w:val="berschrift2"/>
        <w:rPr>
          <w:rFonts w:ascii="Arial" w:hAnsi="Arial" w:cs="Arial"/>
        </w:rPr>
      </w:pPr>
      <w:bookmarkStart w:id="44" w:name="_Toc183437668"/>
      <w:r>
        <w:rPr>
          <w:rFonts w:ascii="Arial" w:hAnsi="Arial" w:cs="Arial"/>
        </w:rPr>
        <w:t>Requisiti d'informazione</w:t>
      </w:r>
      <w:bookmarkEnd w:id="44"/>
    </w:p>
    <w:sdt>
      <w:sdtPr>
        <w:rPr>
          <w:rFonts w:cs="Arial"/>
          <w:lang w:val="de-DE"/>
        </w:rPr>
        <w:id w:val="-740719162"/>
        <w:placeholder>
          <w:docPart w:val="DefaultPlaceholder_-1854013440"/>
        </w:placeholder>
      </w:sdtPr>
      <w:sdtEndPr>
        <w:rPr>
          <w:lang w:val="de-CH"/>
        </w:rPr>
      </w:sdtEndPr>
      <w:sdtContent>
        <w:p w14:paraId="1931FAD2" w14:textId="28B3209B" w:rsidR="009A6225" w:rsidRDefault="00000000">
          <w:pPr>
            <w:rPr>
              <w:rFonts w:cs="Arial"/>
            </w:rPr>
          </w:pPr>
          <w:r>
            <w:rPr>
              <w:rFonts w:cs="Arial"/>
            </w:rPr>
            <w:t>Prestate grande attenzione al compito di informare le parti interessate con la necessaria urgenza e precisione. Descrivete i possibili gruppi di interesse e le loro esigenze d'informazione.</w:t>
          </w:r>
        </w:p>
        <w:p w14:paraId="6C2A2714" w14:textId="0E2AA5CA" w:rsidR="009A6225" w:rsidRDefault="00000000">
          <w:pPr>
            <w:pStyle w:val="berschrift2"/>
            <w:rPr>
              <w:rFonts w:ascii="Arial" w:hAnsi="Arial" w:cs="Arial"/>
            </w:rPr>
          </w:pPr>
          <w:bookmarkStart w:id="45" w:name="_Toc183437669"/>
          <w:r>
            <w:rPr>
              <w:rFonts w:ascii="Arial" w:hAnsi="Arial" w:cs="Arial"/>
            </w:rPr>
            <w:t>Risorse informative</w:t>
          </w:r>
          <w:bookmarkEnd w:id="45"/>
        </w:p>
        <w:sdt>
          <w:sdtPr>
            <w:rPr>
              <w:rFonts w:cs="Arial"/>
              <w:lang w:val="de-DE"/>
            </w:rPr>
            <w:id w:val="1090115594"/>
            <w:placeholder>
              <w:docPart w:val="DefaultPlaceholder_-1854013440"/>
            </w:placeholder>
          </w:sdtPr>
          <w:sdtContent>
            <w:p w14:paraId="24727717" w14:textId="7A98085D" w:rsidR="009A6225" w:rsidRDefault="00000000">
              <w:pPr>
                <w:rPr>
                  <w:rFonts w:cs="Arial"/>
                </w:rPr>
              </w:pPr>
              <w:r>
                <w:rPr>
                  <w:rFonts w:cs="Arial"/>
                </w:rPr>
                <w:t>Identificate tutte le informazioni rilevanti di cui si ha bisogno in caso di incidente o che possono aiutare a gestire tale attività. Strutturate le fonti di informazione in modo gerarchico (Comune, Cantone, Governo Federale) e tematico (processi, tecnologia, comunicazione ecc.).</w:t>
              </w:r>
            </w:p>
          </w:sdtContent>
        </w:sdt>
      </w:sdtContent>
    </w:sdt>
    <w:p w14:paraId="26E23B79" w14:textId="3FE7CE41" w:rsidR="009A6225" w:rsidRDefault="00000000">
      <w:pPr>
        <w:pStyle w:val="berschrift1"/>
        <w:rPr>
          <w:rFonts w:ascii="Arial" w:hAnsi="Arial" w:cs="Arial"/>
        </w:rPr>
      </w:pPr>
      <w:bookmarkStart w:id="46" w:name="_Toc183437670"/>
      <w:r>
        <w:rPr>
          <w:rFonts w:ascii="Arial" w:hAnsi="Arial" w:cs="Arial"/>
        </w:rPr>
        <w:t>Analisi della situazione e misure immediate</w:t>
      </w:r>
      <w:bookmarkEnd w:id="46"/>
    </w:p>
    <w:p w14:paraId="3CA6662B" w14:textId="77777777" w:rsidR="009A6225" w:rsidRDefault="00000000">
      <w:pPr>
        <w:pStyle w:val="berschrift2"/>
        <w:rPr>
          <w:rFonts w:ascii="Arial" w:hAnsi="Arial" w:cs="Arial"/>
        </w:rPr>
      </w:pPr>
      <w:bookmarkStart w:id="47" w:name="_Toc183437671"/>
      <w:r>
        <w:rPr>
          <w:rFonts w:ascii="Arial" w:hAnsi="Arial" w:cs="Arial"/>
        </w:rPr>
        <w:t>Identificazione dei dati interessati</w:t>
      </w:r>
      <w:bookmarkEnd w:id="47"/>
    </w:p>
    <w:sdt>
      <w:sdtPr>
        <w:rPr>
          <w:rFonts w:cs="Arial"/>
          <w:lang w:val="de-DE"/>
        </w:rPr>
        <w:id w:val="-1891172244"/>
        <w:placeholder>
          <w:docPart w:val="DefaultPlaceholder_-1854013440"/>
        </w:placeholder>
      </w:sdtPr>
      <w:sdtContent>
        <w:p w14:paraId="3953750B" w14:textId="12C1EE9C" w:rsidR="009A6225" w:rsidRDefault="00000000">
          <w:pPr>
            <w:rPr>
              <w:rFonts w:cs="Arial"/>
            </w:rPr>
          </w:pPr>
          <w:r>
            <w:rPr>
              <w:rFonts w:cs="Arial"/>
            </w:rPr>
            <w:t>Non appena si hanno indicazioni o sospetti che si sia verificato un incidente, cercate di circoscrivere il più rapidamente possibile i dati interessati dall'incidente. Le informazioni che trovate nel Capitolo 1</w:t>
          </w:r>
          <w:r w:rsidRPr="00B13008">
            <w:rPr>
              <w:rFonts w:cs="Arial"/>
            </w:rPr>
            <w:fldChar w:fldCharType="begin"/>
          </w:r>
          <w:r w:rsidRPr="007D1164">
            <w:rPr>
              <w:rFonts w:cs="Arial"/>
              <w:lang w:val="it-IT"/>
            </w:rPr>
            <w:instrText xml:space="preserve"> REF _Ref182821013 \r \h </w:instrText>
          </w:r>
          <w:r w:rsidR="005F13D0" w:rsidRPr="007D1164">
            <w:rPr>
              <w:rFonts w:cs="Arial"/>
              <w:lang w:val="it-IT"/>
            </w:rPr>
            <w:instrText xml:space="preserve"> \* MERGEFORMAT </w:instrText>
          </w:r>
          <w:r w:rsidRPr="00B13008">
            <w:rPr>
              <w:rFonts w:cs="Arial"/>
            </w:rPr>
          </w:r>
          <w:r w:rsidRPr="00B13008">
            <w:rPr>
              <w:rFonts w:cs="Arial"/>
              <w:lang w:val="de-DE"/>
            </w:rPr>
            <w:fldChar w:fldCharType="separate"/>
          </w:r>
          <w:r w:rsidRPr="007D1164">
            <w:rPr>
              <w:rFonts w:cs="Arial"/>
              <w:lang w:val="it-IT"/>
            </w:rPr>
            <w:t>4.2</w:t>
          </w:r>
          <w:r w:rsidRPr="00B13008">
            <w:rPr>
              <w:rFonts w:cs="Arial"/>
              <w:lang w:val="de-DE"/>
            </w:rPr>
            <w:fldChar w:fldCharType="end"/>
          </w:r>
          <w:r>
            <w:rPr>
              <w:rFonts w:cs="Arial"/>
            </w:rPr>
            <w:t xml:space="preserve"> </w:t>
          </w:r>
          <w:r w:rsidRPr="00B13008">
            <w:rPr>
              <w:rFonts w:cs="Arial"/>
            </w:rPr>
            <w:fldChar w:fldCharType="begin"/>
          </w:r>
          <w:r w:rsidRPr="007D1164">
            <w:rPr>
              <w:rFonts w:cs="Arial"/>
              <w:lang w:val="it-IT"/>
            </w:rPr>
            <w:instrText xml:space="preserve"> REF _Ref182821019 \h </w:instrText>
          </w:r>
          <w:r w:rsidR="005F13D0" w:rsidRPr="007D1164">
            <w:rPr>
              <w:rFonts w:cs="Arial"/>
              <w:lang w:val="it-IT"/>
            </w:rPr>
            <w:instrText xml:space="preserve"> \* MERGEFORMAT </w:instrText>
          </w:r>
          <w:r w:rsidRPr="00B13008">
            <w:rPr>
              <w:rFonts w:cs="Arial"/>
            </w:rPr>
          </w:r>
          <w:r w:rsidRPr="00B13008">
            <w:rPr>
              <w:rFonts w:cs="Arial"/>
              <w:lang w:val="de-DE"/>
            </w:rPr>
            <w:fldChar w:fldCharType="separate"/>
          </w:r>
          <w:proofErr w:type="spellStart"/>
          <w:r w:rsidRPr="00B13008">
            <w:rPr>
              <w:rFonts w:cs="Arial"/>
            </w:rPr>
            <w:t>Segmentierung</w:t>
          </w:r>
          <w:proofErr w:type="spellEnd"/>
          <w:r w:rsidRPr="00B13008">
            <w:rPr>
              <w:rFonts w:cs="Arial"/>
            </w:rPr>
            <w:t xml:space="preserve"> und </w:t>
          </w:r>
          <w:proofErr w:type="spellStart"/>
          <w:r w:rsidRPr="00B13008">
            <w:rPr>
              <w:rFonts w:cs="Arial"/>
            </w:rPr>
            <w:t>Verwaltung</w:t>
          </w:r>
          <w:proofErr w:type="spellEnd"/>
          <w:r w:rsidRPr="00B13008">
            <w:rPr>
              <w:rFonts w:cs="Arial"/>
            </w:rPr>
            <w:t xml:space="preserve"> von </w:t>
          </w:r>
          <w:proofErr w:type="spellStart"/>
          <w:r w:rsidRPr="00B13008">
            <w:rPr>
              <w:rFonts w:cs="Arial"/>
            </w:rPr>
            <w:t>Subnetzen</w:t>
          </w:r>
          <w:r w:rsidRPr="00B13008">
            <w:rPr>
              <w:rFonts w:cs="Arial"/>
              <w:lang w:val="de-DE"/>
            </w:rPr>
            <w:fldChar w:fldCharType="end"/>
          </w:r>
          <w:r>
            <w:rPr>
              <w:rFonts w:cs="Arial"/>
            </w:rPr>
            <w:t>vi</w:t>
          </w:r>
          <w:proofErr w:type="spellEnd"/>
          <w:r>
            <w:rPr>
              <w:rFonts w:cs="Arial"/>
            </w:rPr>
            <w:t xml:space="preserve"> aiutano a isolare le singole sottoreti interessate.</w:t>
          </w:r>
        </w:p>
      </w:sdtContent>
    </w:sdt>
    <w:p w14:paraId="604814C3" w14:textId="77777777" w:rsidR="009A6225" w:rsidRDefault="00000000">
      <w:pPr>
        <w:pStyle w:val="berschrift2"/>
        <w:rPr>
          <w:rFonts w:ascii="Arial" w:hAnsi="Arial" w:cs="Arial"/>
        </w:rPr>
      </w:pPr>
      <w:bookmarkStart w:id="48" w:name="_Sofortmassnahmen_definieren"/>
      <w:bookmarkStart w:id="49" w:name="_Toc183437672"/>
      <w:bookmarkEnd w:id="48"/>
      <w:r>
        <w:rPr>
          <w:rFonts w:ascii="Arial" w:hAnsi="Arial" w:cs="Arial"/>
        </w:rPr>
        <w:t>Definire le misure immediate</w:t>
      </w:r>
      <w:bookmarkEnd w:id="49"/>
    </w:p>
    <w:sdt>
      <w:sdtPr>
        <w:rPr>
          <w:rFonts w:cs="Arial"/>
          <w:lang w:val="de-DE"/>
        </w:rPr>
        <w:id w:val="570626579"/>
        <w:placeholder>
          <w:docPart w:val="DefaultPlaceholder_-1854013440"/>
        </w:placeholder>
      </w:sdtPr>
      <w:sdtContent>
        <w:p w14:paraId="71E3B4C3" w14:textId="55F54746" w:rsidR="009A6225" w:rsidRDefault="00000000">
          <w:pPr>
            <w:pStyle w:val="Listenabsatz"/>
            <w:numPr>
              <w:ilvl w:val="0"/>
              <w:numId w:val="7"/>
            </w:numPr>
            <w:rPr>
              <w:rFonts w:cs="Arial"/>
            </w:rPr>
          </w:pPr>
          <w:r>
            <w:rPr>
              <w:rFonts w:cs="Arial"/>
              <w:b/>
            </w:rPr>
            <w:t xml:space="preserve">Eseguire il backup dei dati non interessati. </w:t>
          </w:r>
          <w:r>
            <w:rPr>
              <w:rFonts w:cs="Arial"/>
            </w:rPr>
            <w:t>Se sono interessate solo alcune parti dei dati, mettete in sicurezza l'accesso ai dati rimanenti in relazione al rischio che si è verificato. Ad esempio, scollegate altri server dalla rete, bloccate gli accessi dai terminali interessati o modificate le password ecc.</w:t>
          </w:r>
        </w:p>
        <w:p w14:paraId="077E7F28" w14:textId="5B61525C" w:rsidR="009A6225" w:rsidRDefault="00000000">
          <w:pPr>
            <w:pStyle w:val="Listenabsatz"/>
            <w:numPr>
              <w:ilvl w:val="0"/>
              <w:numId w:val="7"/>
            </w:numPr>
            <w:rPr>
              <w:rFonts w:cs="Arial"/>
            </w:rPr>
          </w:pPr>
          <w:r>
            <w:rPr>
              <w:rFonts w:cs="Arial"/>
              <w:b/>
            </w:rPr>
            <w:t>Create un rapporto</w:t>
          </w:r>
          <w:r>
            <w:rPr>
              <w:rFonts w:cs="Arial"/>
            </w:rPr>
            <w:t xml:space="preserve"> sull'incidente insieme </w:t>
          </w:r>
          <w:proofErr w:type="gramStart"/>
          <w:r>
            <w:rPr>
              <w:rFonts w:cs="Arial"/>
            </w:rPr>
            <w:t>al team</w:t>
          </w:r>
          <w:proofErr w:type="gramEnd"/>
          <w:r>
            <w:rPr>
              <w:rFonts w:cs="Arial"/>
            </w:rPr>
            <w:t xml:space="preserve"> d'intervento. Dovete aggiornare regolarmente questo rapporto durante la crisi e diffonderlo attraverso i canali di informazione appropriati, se necessario. In questo modo vi assicurerete che tutte le parti coinvolte abbiano sempre le informazioni più aggiornate.</w:t>
          </w:r>
        </w:p>
        <w:p w14:paraId="05627389" w14:textId="3C5C8054" w:rsidR="009A6225" w:rsidRDefault="00000000">
          <w:pPr>
            <w:pStyle w:val="Listenabsatz"/>
            <w:numPr>
              <w:ilvl w:val="0"/>
              <w:numId w:val="7"/>
            </w:numPr>
            <w:rPr>
              <w:rFonts w:cs="Arial"/>
            </w:rPr>
          </w:pPr>
          <w:r>
            <w:rPr>
              <w:rFonts w:cs="Arial"/>
              <w:b/>
            </w:rPr>
            <w:t xml:space="preserve">Create un progetto di informazione. </w:t>
          </w:r>
          <w:r>
            <w:rPr>
              <w:rFonts w:cs="Arial"/>
            </w:rPr>
            <w:t>Determinate chi ha bisogno di quali informazioni e in quale momento. Non sottovalutate questo compito e mettete a disposizione risorse umane sufficienti per esso. Assicuratevi inoltre di utilizzare un canale di informazione che non sia interessato dall'incidente e che goda comunque della fiducia dei destinatari (ad esempio, non utilizzate un indirizzo e-mail privato, ma uno ufficiale).</w:t>
          </w:r>
        </w:p>
        <w:p w14:paraId="6C0335CF" w14:textId="1E542375" w:rsidR="009A6225" w:rsidRDefault="00000000">
          <w:pPr>
            <w:pStyle w:val="Listenabsatz"/>
            <w:numPr>
              <w:ilvl w:val="0"/>
              <w:numId w:val="7"/>
            </w:numPr>
            <w:rPr>
              <w:rFonts w:cs="Arial"/>
            </w:rPr>
          </w:pPr>
          <w:r>
            <w:rPr>
              <w:rFonts w:cs="Arial"/>
              <w:b/>
            </w:rPr>
            <w:t>Assistenza da fonti interne ed esterne.</w:t>
          </w:r>
          <w:r>
            <w:rPr>
              <w:rFonts w:cs="Arial"/>
            </w:rPr>
            <w:t xml:space="preserve"> A seconda dell'organizzazione delle reti ICT, alcune informazioni si trovano in luoghi diversi. Informate immediatamente le autorità con un rapporto. Le risorse</w:t>
          </w:r>
          <w:r w:rsidR="00632A9F" w:rsidRPr="00B13008">
            <w:rPr>
              <w:rFonts w:cs="Arial"/>
            </w:rPr>
            <w:fldChar w:fldCharType="begin"/>
          </w:r>
          <w:r w:rsidR="00632A9F" w:rsidRPr="007D1164">
            <w:rPr>
              <w:rFonts w:cs="Arial"/>
              <w:lang w:val="it-IT"/>
            </w:rPr>
            <w:instrText xml:space="preserve"> REF _Ref182822741 \r \h </w:instrText>
          </w:r>
          <w:r w:rsidR="005F13D0" w:rsidRPr="007D1164">
            <w:rPr>
              <w:rFonts w:cs="Arial"/>
              <w:lang w:val="it-IT"/>
            </w:rPr>
            <w:instrText xml:space="preserve"> \* MERGEFORMAT </w:instrText>
          </w:r>
          <w:r w:rsidR="00632A9F" w:rsidRPr="00B13008">
            <w:rPr>
              <w:rFonts w:cs="Arial"/>
            </w:rPr>
          </w:r>
          <w:r w:rsidR="00632A9F" w:rsidRPr="00B13008">
            <w:rPr>
              <w:rFonts w:cs="Arial"/>
              <w:lang w:val="de-DE"/>
            </w:rPr>
            <w:fldChar w:fldCharType="separate"/>
          </w:r>
          <w:r w:rsidR="00632A9F" w:rsidRPr="007D1164">
            <w:rPr>
              <w:rFonts w:cs="Arial"/>
              <w:lang w:val="it-IT"/>
            </w:rPr>
            <w:t>4</w:t>
          </w:r>
          <w:r w:rsidR="00632A9F" w:rsidRPr="00B13008">
            <w:rPr>
              <w:rFonts w:cs="Arial"/>
              <w:lang w:val="de-DE"/>
            </w:rPr>
            <w:fldChar w:fldCharType="end"/>
          </w:r>
          <w:r>
            <w:rPr>
              <w:rFonts w:cs="Arial"/>
            </w:rPr>
            <w:t xml:space="preserve"> </w:t>
          </w:r>
          <w:r w:rsidR="00632A9F" w:rsidRPr="00B13008">
            <w:rPr>
              <w:rFonts w:cs="Arial"/>
            </w:rPr>
            <w:fldChar w:fldCharType="begin"/>
          </w:r>
          <w:r w:rsidR="00632A9F" w:rsidRPr="007D1164">
            <w:rPr>
              <w:rFonts w:cs="Arial"/>
              <w:lang w:val="it-IT"/>
            </w:rPr>
            <w:instrText xml:space="preserve"> REF _Ref182822741 \h </w:instrText>
          </w:r>
          <w:r w:rsidR="005F13D0" w:rsidRPr="007D1164">
            <w:rPr>
              <w:rFonts w:cs="Arial"/>
              <w:lang w:val="it-IT"/>
            </w:rPr>
            <w:instrText xml:space="preserve"> \* MERGEFORMAT </w:instrText>
          </w:r>
          <w:r w:rsidR="00632A9F" w:rsidRPr="00B13008">
            <w:rPr>
              <w:rFonts w:cs="Arial"/>
            </w:rPr>
          </w:r>
          <w:r w:rsidR="00632A9F" w:rsidRPr="00B13008">
            <w:rPr>
              <w:rFonts w:cs="Arial"/>
              <w:lang w:val="de-DE"/>
            </w:rPr>
            <w:fldChar w:fldCharType="separate"/>
          </w:r>
          <w:r w:rsidR="00051A28" w:rsidRPr="00B13008">
            <w:rPr>
              <w:rFonts w:cs="Arial"/>
            </w:rPr>
            <w:t xml:space="preserve">Schutz </w:t>
          </w:r>
          <w:proofErr w:type="spellStart"/>
          <w:r w:rsidR="00051A28" w:rsidRPr="00B13008">
            <w:rPr>
              <w:rFonts w:cs="Arial"/>
            </w:rPr>
            <w:t>der</w:t>
          </w:r>
          <w:proofErr w:type="spellEnd"/>
          <w:r w:rsidR="00051A28" w:rsidRPr="00B13008">
            <w:rPr>
              <w:rFonts w:cs="Arial"/>
            </w:rPr>
            <w:t xml:space="preserve"> </w:t>
          </w:r>
          <w:proofErr w:type="spellStart"/>
          <w:r w:rsidR="00051A28" w:rsidRPr="00B13008">
            <w:rPr>
              <w:rFonts w:cs="Arial"/>
            </w:rPr>
            <w:t>Netz-Infrastruktur</w:t>
          </w:r>
          <w:r w:rsidR="00632A9F" w:rsidRPr="00B13008">
            <w:rPr>
              <w:rFonts w:cs="Arial"/>
              <w:lang w:val="de-DE"/>
            </w:rPr>
            <w:fldChar w:fldCharType="end"/>
          </w:r>
          <w:r>
            <w:rPr>
              <w:rFonts w:cs="Arial"/>
            </w:rPr>
            <w:t>elencate</w:t>
          </w:r>
          <w:proofErr w:type="spellEnd"/>
          <w:r>
            <w:rPr>
              <w:rFonts w:cs="Arial"/>
            </w:rPr>
            <w:t xml:space="preserve"> vi aiuteranno a prendere le decisioni giuste in caso di crisi.</w:t>
          </w:r>
        </w:p>
        <w:p w14:paraId="63140C81" w14:textId="05A8AD2D" w:rsidR="009A6225" w:rsidRDefault="00000000">
          <w:pPr>
            <w:pStyle w:val="Listenabsatz"/>
            <w:numPr>
              <w:ilvl w:val="0"/>
              <w:numId w:val="7"/>
            </w:numPr>
            <w:rPr>
              <w:rFonts w:cs="Arial"/>
            </w:rPr>
          </w:pPr>
          <w:r>
            <w:rPr>
              <w:rFonts w:cs="Arial"/>
              <w:b/>
            </w:rPr>
            <w:t>Linee guida e istruzioni comportamentali.</w:t>
          </w:r>
          <w:r>
            <w:rPr>
              <w:rFonts w:cs="Arial"/>
            </w:rPr>
            <w:t xml:space="preserve"> Stabilite le regole di comportamento per </w:t>
          </w:r>
          <w:proofErr w:type="gramStart"/>
          <w:r>
            <w:rPr>
              <w:rFonts w:cs="Arial"/>
            </w:rPr>
            <w:t>il team</w:t>
          </w:r>
          <w:proofErr w:type="gramEnd"/>
          <w:r>
            <w:rPr>
              <w:rFonts w:cs="Arial"/>
            </w:rPr>
            <w:t xml:space="preserve"> d'intervento, le autorità scolastiche, il personale docente, gli alunni/le alunne e, se necessario, i </w:t>
          </w:r>
          <w:r>
            <w:rPr>
              <w:rFonts w:cs="Arial"/>
            </w:rPr>
            <w:lastRenderedPageBreak/>
            <w:t>genitori/tutori (se necessario). Tali regole dovrebbero servire a delimitare i danni e, se necessario, a identificare prove e indicazioni.</w:t>
          </w:r>
        </w:p>
      </w:sdtContent>
    </w:sdt>
    <w:p w14:paraId="5C55B1BF" w14:textId="3FD0F544" w:rsidR="009A6225" w:rsidRDefault="00AB7D5E" w:rsidP="00AB7D5E">
      <w:pPr>
        <w:pStyle w:val="Kapitel"/>
        <w:numPr>
          <w:ilvl w:val="0"/>
          <w:numId w:val="0"/>
        </w:numPr>
        <w:ind w:left="360"/>
        <w:rPr>
          <w:rFonts w:cs="Arial"/>
        </w:rPr>
      </w:pPr>
      <w:bookmarkStart w:id="50" w:name="_Toc183437673"/>
      <w:r>
        <w:rPr>
          <w:rFonts w:cs="Arial"/>
        </w:rPr>
        <w:lastRenderedPageBreak/>
        <w:t>Capitolo</w:t>
      </w:r>
      <w:r>
        <w:rPr>
          <w:rFonts w:cs="Arial"/>
        </w:rPr>
        <w:t xml:space="preserve"> 3 - </w:t>
      </w:r>
      <w:r w:rsidR="00000000">
        <w:rPr>
          <w:rFonts w:cs="Arial"/>
        </w:rPr>
        <w:t>Documentazione e reporting</w:t>
      </w:r>
      <w:bookmarkEnd w:id="50"/>
    </w:p>
    <w:p w14:paraId="5E90CB9E" w14:textId="61909BCF" w:rsidR="009A6225" w:rsidRDefault="00000000">
      <w:pPr>
        <w:pStyle w:val="berschrift2"/>
        <w:rPr>
          <w:rFonts w:ascii="Arial" w:hAnsi="Arial" w:cs="Arial"/>
        </w:rPr>
      </w:pPr>
      <w:bookmarkStart w:id="51" w:name="_Toc183437674"/>
      <w:r>
        <w:rPr>
          <w:rFonts w:ascii="Arial" w:hAnsi="Arial" w:cs="Arial"/>
        </w:rPr>
        <w:t>Documentazione del progetto di sicurezza ICT</w:t>
      </w:r>
      <w:bookmarkEnd w:id="51"/>
    </w:p>
    <w:sdt>
      <w:sdtPr>
        <w:rPr>
          <w:rFonts w:cs="Arial"/>
          <w:lang w:val="de-DE"/>
        </w:rPr>
        <w:id w:val="-459737597"/>
        <w:placeholder>
          <w:docPart w:val="DefaultPlaceholder_-1854013440"/>
        </w:placeholder>
      </w:sdtPr>
      <w:sdtContent>
        <w:p w14:paraId="47533771" w14:textId="11381BA5" w:rsidR="009A6225" w:rsidRDefault="00000000">
          <w:pPr>
            <w:rPr>
              <w:rFonts w:cs="Arial"/>
            </w:rPr>
          </w:pPr>
          <w:r>
            <w:rPr>
              <w:rFonts w:cs="Arial"/>
            </w:rPr>
            <w:t>Descrivete i vari processi di documentazione, in particolare:</w:t>
          </w:r>
        </w:p>
        <w:p w14:paraId="1A64379E" w14:textId="2915779E" w:rsidR="009A6225" w:rsidRDefault="00000000">
          <w:pPr>
            <w:pStyle w:val="Listenabsatz"/>
            <w:numPr>
              <w:ilvl w:val="0"/>
              <w:numId w:val="9"/>
            </w:numPr>
            <w:rPr>
              <w:rFonts w:cs="Arial"/>
            </w:rPr>
          </w:pPr>
          <w:r>
            <w:rPr>
              <w:rFonts w:cs="Arial"/>
            </w:rPr>
            <w:t>redazione e aggiornamento del documento</w:t>
          </w:r>
        </w:p>
        <w:p w14:paraId="4C87ED42" w14:textId="44CA4A79" w:rsidR="009A6225" w:rsidRDefault="00000000">
          <w:pPr>
            <w:pStyle w:val="Listenabsatz"/>
            <w:numPr>
              <w:ilvl w:val="0"/>
              <w:numId w:val="9"/>
            </w:numPr>
            <w:rPr>
              <w:rFonts w:cs="Arial"/>
            </w:rPr>
          </w:pPr>
          <w:r>
            <w:rPr>
              <w:rFonts w:cs="Arial"/>
            </w:rPr>
            <w:t>Frequenza di controllo delle informazioni elencate (informazioni di contatto, contratti, descrizioni dei prodotti ecc.)</w:t>
          </w:r>
        </w:p>
        <w:p w14:paraId="45033949" w14:textId="481A8542" w:rsidR="009A6225" w:rsidRDefault="00000000">
          <w:pPr>
            <w:pStyle w:val="Listenabsatz"/>
            <w:numPr>
              <w:ilvl w:val="0"/>
              <w:numId w:val="9"/>
            </w:numPr>
            <w:rPr>
              <w:rFonts w:cs="Arial"/>
            </w:rPr>
          </w:pPr>
          <w:r>
            <w:rPr>
              <w:rFonts w:cs="Arial"/>
            </w:rPr>
            <w:t>Documentazione in caso di incidente</w:t>
          </w:r>
        </w:p>
      </w:sdtContent>
    </w:sdt>
    <w:p w14:paraId="08C67BEB" w14:textId="77777777" w:rsidR="009A6225" w:rsidRDefault="00000000">
      <w:pPr>
        <w:pStyle w:val="berschrift2"/>
        <w:rPr>
          <w:rFonts w:ascii="Arial" w:hAnsi="Arial" w:cs="Arial"/>
        </w:rPr>
      </w:pPr>
      <w:bookmarkStart w:id="52" w:name="_Toc183437675"/>
      <w:r>
        <w:rPr>
          <w:rFonts w:ascii="Arial" w:hAnsi="Arial" w:cs="Arial"/>
        </w:rPr>
        <w:t>Meccanismi di reporting</w:t>
      </w:r>
      <w:bookmarkEnd w:id="52"/>
    </w:p>
    <w:sdt>
      <w:sdtPr>
        <w:rPr>
          <w:rFonts w:cs="Arial"/>
          <w:lang w:val="de-DE"/>
        </w:rPr>
        <w:id w:val="-690070914"/>
        <w:placeholder>
          <w:docPart w:val="DefaultPlaceholder_-1854013440"/>
        </w:placeholder>
      </w:sdtPr>
      <w:sdtContent>
        <w:p w14:paraId="4E2DB976" w14:textId="6BCCEBA4" w:rsidR="009A6225" w:rsidRDefault="00000000">
          <w:pPr>
            <w:rPr>
              <w:rFonts w:cs="Arial"/>
            </w:rPr>
          </w:pPr>
          <w:r>
            <w:rPr>
              <w:rFonts w:cs="Arial"/>
            </w:rPr>
            <w:t>Descrivete qui come e sotto quale forma i dati sul traffico, i siti web visitati, i log di accesso ecc. devono essere raccolti, analizzati, conservati, archiviati e utilizzati.</w:t>
          </w:r>
        </w:p>
      </w:sdtContent>
    </w:sdt>
    <w:p w14:paraId="15905160" w14:textId="3D419B63" w:rsidR="009A6225" w:rsidRDefault="00AB7D5E" w:rsidP="00AB7D5E">
      <w:pPr>
        <w:pStyle w:val="Kapitel"/>
        <w:numPr>
          <w:ilvl w:val="0"/>
          <w:numId w:val="0"/>
        </w:numPr>
        <w:ind w:left="360"/>
        <w:rPr>
          <w:rFonts w:cs="Arial"/>
        </w:rPr>
      </w:pPr>
      <w:bookmarkStart w:id="53" w:name="_Toc183437676"/>
      <w:r>
        <w:rPr>
          <w:rFonts w:cs="Arial"/>
        </w:rPr>
        <w:lastRenderedPageBreak/>
        <w:t>Capitolo</w:t>
      </w:r>
      <w:r>
        <w:rPr>
          <w:rFonts w:cs="Arial"/>
        </w:rPr>
        <w:t xml:space="preserve"> 4 - </w:t>
      </w:r>
      <w:r w:rsidR="00000000">
        <w:rPr>
          <w:rFonts w:cs="Arial"/>
        </w:rPr>
        <w:t>Appendici</w:t>
      </w:r>
      <w:bookmarkEnd w:id="53"/>
    </w:p>
    <w:p w14:paraId="1EBA2195" w14:textId="59C47E35" w:rsidR="009A6225" w:rsidRDefault="00000000">
      <w:pPr>
        <w:pStyle w:val="berschrift1"/>
        <w:rPr>
          <w:rFonts w:ascii="Arial" w:hAnsi="Arial" w:cs="Arial"/>
        </w:rPr>
      </w:pPr>
      <w:bookmarkStart w:id="54" w:name="_Toc183437677"/>
      <w:r>
        <w:rPr>
          <w:rFonts w:ascii="Arial" w:hAnsi="Arial" w:cs="Arial"/>
        </w:rPr>
        <w:t>Elenchi dei contatti</w:t>
      </w:r>
      <w:bookmarkEnd w:id="54"/>
    </w:p>
    <w:p w14:paraId="18CA77D6" w14:textId="2F78D3E9" w:rsidR="009A6225" w:rsidRDefault="00000000">
      <w:pPr>
        <w:pStyle w:val="berschrift1"/>
        <w:rPr>
          <w:rFonts w:ascii="Arial" w:hAnsi="Arial" w:cs="Arial"/>
        </w:rPr>
      </w:pPr>
      <w:bookmarkStart w:id="55" w:name="_Toc183437678"/>
      <w:r>
        <w:rPr>
          <w:rFonts w:ascii="Arial" w:hAnsi="Arial" w:cs="Arial"/>
        </w:rPr>
        <w:t>Documentazione dei prodotti</w:t>
      </w:r>
      <w:bookmarkEnd w:id="55"/>
    </w:p>
    <w:p w14:paraId="0B68DD89" w14:textId="553747BB" w:rsidR="009A6225" w:rsidRDefault="00000000">
      <w:pPr>
        <w:pStyle w:val="berschrift1"/>
        <w:rPr>
          <w:rFonts w:ascii="Arial" w:hAnsi="Arial" w:cs="Arial"/>
        </w:rPr>
      </w:pPr>
      <w:bookmarkStart w:id="56" w:name="_Toc183437679"/>
      <w:r>
        <w:rPr>
          <w:rFonts w:ascii="Arial" w:hAnsi="Arial" w:cs="Arial"/>
        </w:rPr>
        <w:t>Reporting</w:t>
      </w:r>
      <w:bookmarkEnd w:id="56"/>
    </w:p>
    <w:p w14:paraId="531E4FAF" w14:textId="50F9C903" w:rsidR="009A6225" w:rsidRDefault="00000000">
      <w:pPr>
        <w:pStyle w:val="berschrift1"/>
        <w:rPr>
          <w:rFonts w:ascii="Arial" w:hAnsi="Arial" w:cs="Arial"/>
        </w:rPr>
      </w:pPr>
      <w:bookmarkStart w:id="57" w:name="_Toc183437680"/>
      <w:r>
        <w:rPr>
          <w:rFonts w:ascii="Arial" w:hAnsi="Arial" w:cs="Arial"/>
        </w:rPr>
        <w:t xml:space="preserve">Membri </w:t>
      </w:r>
      <w:proofErr w:type="gramStart"/>
      <w:r>
        <w:rPr>
          <w:rFonts w:ascii="Arial" w:hAnsi="Arial" w:cs="Arial"/>
        </w:rPr>
        <w:t>del team</w:t>
      </w:r>
      <w:proofErr w:type="gramEnd"/>
      <w:r>
        <w:rPr>
          <w:rFonts w:ascii="Arial" w:hAnsi="Arial" w:cs="Arial"/>
        </w:rPr>
        <w:t xml:space="preserve"> d'intervento in caso di crisi</w:t>
      </w:r>
      <w:bookmarkEnd w:id="57"/>
    </w:p>
    <w:p w14:paraId="4128CE55" w14:textId="77777777" w:rsidR="009A6225" w:rsidRDefault="009A6225">
      <w:pPr>
        <w:rPr>
          <w:rFonts w:cs="Arial"/>
        </w:rPr>
      </w:pPr>
    </w:p>
    <w:p w14:paraId="279A977E" w14:textId="77777777" w:rsidR="009A6225" w:rsidRDefault="00000000">
      <w:pPr>
        <w:rPr>
          <w:rFonts w:cs="Arial"/>
        </w:rPr>
      </w:pPr>
      <w:r>
        <w:rPr>
          <w:rFonts w:cs="Arial"/>
        </w:rPr>
        <w:t xml:space="preserve">   </w:t>
      </w:r>
    </w:p>
    <w:sectPr w:rsidR="009A622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0" w:right="851" w:bottom="1077" w:left="1701" w:header="10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3262B" w14:textId="77777777" w:rsidR="00FC3640" w:rsidRDefault="00FC3640">
      <w:r>
        <w:separator/>
      </w:r>
    </w:p>
  </w:endnote>
  <w:endnote w:type="continuationSeparator" w:id="0">
    <w:p w14:paraId="6159CB73" w14:textId="77777777" w:rsidR="00FC3640" w:rsidRDefault="00FC3640">
      <w:r>
        <w:continuationSeparator/>
      </w:r>
    </w:p>
    <w:p w14:paraId="4CDEEBFE" w14:textId="77777777" w:rsidR="00FC3640" w:rsidRDefault="00FC3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Swisscom">
    <w:altName w:val="Calibri"/>
    <w:charset w:val="00"/>
    <w:family w:val="swiss"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Swisscom Light">
    <w:altName w:val="Calibri"/>
    <w:panose1 w:val="02000606040000020004"/>
    <w:charset w:val="00"/>
    <w:family w:val="auto"/>
    <w:pitch w:val="variable"/>
    <w:sig w:usb0="80000027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83998" w14:textId="77777777" w:rsidR="009A6225" w:rsidRDefault="009A6225"/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984"/>
      <w:gridCol w:w="2835"/>
      <w:gridCol w:w="1418"/>
      <w:gridCol w:w="992"/>
    </w:tblGrid>
    <w:tr w:rsidR="009A6225" w14:paraId="48C6CD4F" w14:textId="77777777">
      <w:tc>
        <w:tcPr>
          <w:tcW w:w="2127" w:type="dxa"/>
          <w:vAlign w:val="bottom"/>
        </w:tcPr>
        <w:p w14:paraId="3BA63A1C" w14:textId="17254EC9" w:rsidR="009A6225" w:rsidRDefault="00000000">
          <w:pPr>
            <w:pStyle w:val="Fuzeile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 xml:space="preserve">Redatto da: </w:t>
          </w:r>
          <w:sdt>
            <w:sdtPr>
              <w:rPr>
                <w:rFonts w:asciiTheme="majorHAnsi" w:hAnsiTheme="majorHAnsi"/>
              </w:rPr>
              <w:alias w:val="Autor"/>
              <w:tag w:val=""/>
              <w:id w:val="1016812169"/>
              <w:placeholder>
                <w:docPart w:val="9F8D43B2DF1942DA91FA403ED2AF994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Content>
              <w:r>
                <w:rPr>
                  <w:rFonts w:asciiTheme="majorHAnsi" w:hAnsiTheme="majorHAnsi"/>
                </w:rPr>
                <w:t>Autore/autrice</w:t>
              </w:r>
            </w:sdtContent>
          </w:sdt>
        </w:p>
      </w:tc>
      <w:tc>
        <w:tcPr>
          <w:tcW w:w="1984" w:type="dxa"/>
          <w:vAlign w:val="bottom"/>
        </w:tcPr>
        <w:p w14:paraId="73101F5B" w14:textId="7718C7C1" w:rsidR="009A6225" w:rsidRDefault="00000000">
          <w:pPr>
            <w:pStyle w:val="Fuzeile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 xml:space="preserve">Creazione: </w:t>
          </w:r>
          <w:sdt>
            <w:sdtPr>
              <w:rPr>
                <w:rFonts w:asciiTheme="majorHAnsi" w:hAnsiTheme="majorHAnsi"/>
              </w:rPr>
              <w:alias w:val="Publish Date"/>
              <w:tag w:val=""/>
              <w:id w:val="-106352142"/>
              <w:placeholder>
                <w:docPart w:val="7E7AF7DD89C04517B38FFA64F7B562C5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11-18T00:00:00Z"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>
                <w:rPr>
                  <w:rFonts w:asciiTheme="majorHAnsi" w:hAnsiTheme="majorHAnsi"/>
                </w:rPr>
                <w:t>18.11.2024</w:t>
              </w:r>
            </w:sdtContent>
          </w:sdt>
        </w:p>
      </w:tc>
      <w:tc>
        <w:tcPr>
          <w:tcW w:w="2835" w:type="dxa"/>
          <w:vAlign w:val="bottom"/>
        </w:tcPr>
        <w:p w14:paraId="4C8FE86F" w14:textId="58CC7BB6" w:rsidR="009A6225" w:rsidRDefault="00000000">
          <w:pPr>
            <w:pStyle w:val="Fuzeile"/>
            <w:rPr>
              <w:rFonts w:asciiTheme="majorHAnsi" w:hAnsiTheme="majorHAnsi"/>
            </w:rPr>
          </w:pPr>
          <w:sdt>
            <w:sdtPr>
              <w:rPr>
                <w:rFonts w:asciiTheme="majorHAnsi" w:hAnsiTheme="majorHAnsi"/>
              </w:rPr>
              <w:alias w:val="Title"/>
              <w:tag w:val=""/>
              <w:id w:val="385385755"/>
              <w:placeholder>
                <w:docPart w:val="5868D6B6D9574437A1286BCC6FC2447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7D1164">
                <w:rPr>
                  <w:rFonts w:asciiTheme="majorHAnsi" w:hAnsiTheme="majorHAnsi"/>
                </w:rPr>
                <w:t>Progetto di crisi ICT</w:t>
              </w:r>
              <w:r w:rsidR="007D1164">
                <w:rPr>
                  <w:rFonts w:asciiTheme="majorHAnsi" w:hAnsiTheme="majorHAnsi"/>
                </w:rPr>
                <w:br/>
                <w:t>Scuola: [Nome]</w:t>
              </w:r>
            </w:sdtContent>
          </w:sdt>
        </w:p>
      </w:tc>
      <w:tc>
        <w:tcPr>
          <w:tcW w:w="2410" w:type="dxa"/>
          <w:gridSpan w:val="2"/>
          <w:vAlign w:val="bottom"/>
        </w:tcPr>
        <w:p w14:paraId="47D4C643" w14:textId="124DB46B" w:rsidR="009A6225" w:rsidRDefault="00000000">
          <w:pPr>
            <w:pStyle w:val="Fuzeile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fldChar w:fldCharType="begin"/>
          </w:r>
          <w:r>
            <w:rPr>
              <w:rFonts w:asciiTheme="majorHAnsi" w:hAnsiTheme="majorHAnsi"/>
            </w:rPr>
            <w:instrText xml:space="preserve"> DOCPROPERTY  Sensitivity  \* MERGEFORMAT </w:instrText>
          </w:r>
          <w:r>
            <w:rPr>
              <w:rFonts w:asciiTheme="majorHAnsi" w:hAnsiTheme="majorHAnsi"/>
            </w:rPr>
            <w:fldChar w:fldCharType="separate"/>
          </w:r>
          <w:r w:rsidR="008F1B18">
            <w:rPr>
              <w:rFonts w:asciiTheme="majorHAnsi" w:hAnsiTheme="majorHAnsi"/>
            </w:rPr>
            <w:t>C2 General</w:t>
          </w:r>
          <w:r>
            <w:rPr>
              <w:rFonts w:asciiTheme="majorHAnsi" w:hAnsiTheme="majorHAnsi"/>
            </w:rPr>
            <w:fldChar w:fldCharType="end"/>
          </w:r>
        </w:p>
      </w:tc>
    </w:tr>
    <w:tr w:rsidR="009A6225" w14:paraId="23CCE952" w14:textId="77777777">
      <w:trPr>
        <w:trHeight w:val="510"/>
      </w:trPr>
      <w:tc>
        <w:tcPr>
          <w:tcW w:w="8364" w:type="dxa"/>
          <w:gridSpan w:val="4"/>
          <w:vAlign w:val="bottom"/>
        </w:tcPr>
        <w:p w14:paraId="0DBF28CB" w14:textId="77777777" w:rsidR="009A6225" w:rsidRDefault="009A6225">
          <w:pPr>
            <w:pStyle w:val="Fuzeile"/>
            <w:rPr>
              <w:rFonts w:asciiTheme="majorHAnsi" w:hAnsiTheme="majorHAnsi"/>
            </w:rPr>
          </w:pPr>
        </w:p>
      </w:tc>
      <w:tc>
        <w:tcPr>
          <w:tcW w:w="992" w:type="dxa"/>
          <w:vAlign w:val="bottom"/>
        </w:tcPr>
        <w:p w14:paraId="798CA618" w14:textId="77777777" w:rsidR="009A6225" w:rsidRDefault="00000000">
          <w:pPr>
            <w:pStyle w:val="Fuzeile"/>
            <w:jc w:val="right"/>
            <w:rPr>
              <w:rStyle w:val="Seitenzahl"/>
              <w:rFonts w:asciiTheme="majorHAnsi" w:hAnsiTheme="majorHAnsi"/>
            </w:rPr>
          </w:pPr>
          <w:r w:rsidRPr="007D05F3">
            <w:rPr>
              <w:rStyle w:val="Seitenzahl"/>
              <w:rFonts w:asciiTheme="majorHAnsi" w:hAnsiTheme="majorHAnsi"/>
            </w:rPr>
            <w:fldChar w:fldCharType="begin"/>
          </w:r>
          <w:r w:rsidRPr="007D05F3">
            <w:rPr>
              <w:rStyle w:val="Seitenzahl"/>
              <w:rFonts w:asciiTheme="majorHAnsi" w:hAnsiTheme="majorHAnsi"/>
            </w:rPr>
            <w:instrText>PAGE  \* Arabic  \* MERGEFORMAT</w:instrText>
          </w:r>
          <w:r w:rsidRPr="007D05F3">
            <w:rPr>
              <w:rStyle w:val="Seitenzahl"/>
              <w:rFonts w:asciiTheme="majorHAnsi" w:hAnsiTheme="majorHAnsi"/>
            </w:rPr>
            <w:fldChar w:fldCharType="separate"/>
          </w:r>
          <w:r w:rsidRPr="007D05F3">
            <w:rPr>
              <w:rStyle w:val="Seitenzahl"/>
              <w:rFonts w:asciiTheme="majorHAnsi" w:hAnsiTheme="majorHAnsi"/>
            </w:rPr>
            <w:t>1</w:t>
          </w:r>
          <w:r w:rsidRPr="007D05F3">
            <w:rPr>
              <w:rStyle w:val="Seitenzahl"/>
              <w:rFonts w:asciiTheme="majorHAnsi" w:hAnsiTheme="majorHAnsi"/>
            </w:rPr>
            <w:fldChar w:fldCharType="end"/>
          </w:r>
          <w:r>
            <w:rPr>
              <w:rStyle w:val="Seitenzahl"/>
              <w:rFonts w:asciiTheme="majorHAnsi" w:hAnsiTheme="majorHAnsi"/>
            </w:rPr>
            <w:t>/</w:t>
          </w:r>
          <w:r w:rsidRPr="007D05F3">
            <w:rPr>
              <w:rStyle w:val="Seitenzahl"/>
              <w:rFonts w:asciiTheme="majorHAnsi" w:hAnsiTheme="majorHAnsi"/>
            </w:rPr>
            <w:fldChar w:fldCharType="begin"/>
          </w:r>
          <w:r w:rsidRPr="007D05F3">
            <w:rPr>
              <w:rStyle w:val="Seitenzahl"/>
              <w:rFonts w:asciiTheme="majorHAnsi" w:hAnsiTheme="majorHAnsi"/>
            </w:rPr>
            <w:instrText>NUMPAGES  \* Arabic  \* MERGEFORMAT</w:instrText>
          </w:r>
          <w:r w:rsidRPr="007D05F3">
            <w:rPr>
              <w:rStyle w:val="Seitenzahl"/>
              <w:rFonts w:asciiTheme="majorHAnsi" w:hAnsiTheme="majorHAnsi"/>
            </w:rPr>
            <w:fldChar w:fldCharType="separate"/>
          </w:r>
          <w:r w:rsidRPr="007D05F3">
            <w:rPr>
              <w:rStyle w:val="Seitenzahl"/>
              <w:rFonts w:asciiTheme="majorHAnsi" w:hAnsiTheme="majorHAnsi"/>
            </w:rPr>
            <w:t>2</w:t>
          </w:r>
          <w:r w:rsidRPr="007D05F3">
            <w:rPr>
              <w:rStyle w:val="Seitenzahl"/>
              <w:rFonts w:asciiTheme="majorHAnsi" w:hAnsiTheme="majorHAnsi"/>
            </w:rPr>
            <w:fldChar w:fldCharType="end"/>
          </w:r>
        </w:p>
      </w:tc>
    </w:tr>
  </w:tbl>
  <w:p w14:paraId="071FB959" w14:textId="77777777" w:rsidR="009A6225" w:rsidRDefault="009A6225">
    <w:pPr>
      <w:pStyle w:val="Copy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90"/>
    </w:tblGrid>
    <w:tr w:rsidR="009A6225" w14:paraId="240C509C" w14:textId="77777777">
      <w:tc>
        <w:tcPr>
          <w:tcW w:w="8364" w:type="dxa"/>
          <w:vAlign w:val="bottom"/>
        </w:tcPr>
        <w:p w14:paraId="6F7441DD" w14:textId="31FC7162" w:rsidR="009A6225" w:rsidRDefault="00000000">
          <w:pPr>
            <w:pStyle w:val="Fuzeile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Fornito da: Swisscom (Svizzera) SA</w:t>
          </w:r>
        </w:p>
      </w:tc>
      <w:tc>
        <w:tcPr>
          <w:tcW w:w="990" w:type="dxa"/>
          <w:vAlign w:val="bottom"/>
        </w:tcPr>
        <w:p w14:paraId="5A0F9D24" w14:textId="77777777" w:rsidR="009A6225" w:rsidRDefault="009A6225">
          <w:pPr>
            <w:pStyle w:val="Fuzeile"/>
            <w:jc w:val="center"/>
            <w:rPr>
              <w:rStyle w:val="Seitenzahl"/>
              <w:rFonts w:asciiTheme="majorHAnsi" w:hAnsiTheme="majorHAnsi"/>
            </w:rPr>
          </w:pPr>
        </w:p>
      </w:tc>
    </w:tr>
  </w:tbl>
  <w:p w14:paraId="077D450B" w14:textId="77777777" w:rsidR="009A6225" w:rsidRDefault="009A6225">
    <w:pPr>
      <w:pStyle w:val="Fuzeile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AA355" w14:textId="77777777" w:rsidR="00FC3640" w:rsidRDefault="00FC3640">
      <w:r>
        <w:separator/>
      </w:r>
    </w:p>
  </w:footnote>
  <w:footnote w:type="continuationSeparator" w:id="0">
    <w:p w14:paraId="15CE528B" w14:textId="77777777" w:rsidR="00FC3640" w:rsidRDefault="00FC3640">
      <w:r>
        <w:separator/>
      </w:r>
    </w:p>
    <w:p w14:paraId="27416A2D" w14:textId="77777777" w:rsidR="00FC3640" w:rsidRDefault="00FC3640"/>
  </w:footnote>
  <w:footnote w:type="continuationNotice" w:id="1">
    <w:p w14:paraId="0A415911" w14:textId="77777777" w:rsidR="00FC3640" w:rsidRDefault="00FC3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6446E" w14:textId="71645CC9" w:rsidR="009A6225" w:rsidRDefault="00000000">
    <w:r>
      <w:t>[Logo della scuola]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A8E96" w14:textId="452596A3" w:rsidR="009A6225" w:rsidRDefault="00000000">
    <w:pPr>
      <w:pStyle w:val="Kopfzeile"/>
    </w:pPr>
    <w:r>
      <w:t>[Logo della scuola]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5372"/>
    <w:multiLevelType w:val="multilevel"/>
    <w:tmpl w:val="D2DAB39E"/>
    <w:numStyleLink w:val="berschrift"/>
  </w:abstractNum>
  <w:abstractNum w:abstractNumId="1" w15:restartNumberingAfterBreak="0">
    <w:nsid w:val="1D3669DB"/>
    <w:multiLevelType w:val="multilevel"/>
    <w:tmpl w:val="1CAAF714"/>
    <w:numStyleLink w:val="Bullet"/>
  </w:abstractNum>
  <w:abstractNum w:abstractNumId="2" w15:restartNumberingAfterBreak="0">
    <w:nsid w:val="38EC7800"/>
    <w:multiLevelType w:val="multilevel"/>
    <w:tmpl w:val="1CAAF714"/>
    <w:styleLink w:val="Bullet"/>
    <w:lvl w:ilvl="0">
      <w:start w:val="1"/>
      <w:numFmt w:val="bullet"/>
      <w:pStyle w:val="Aufzhlungszeichen"/>
      <w:lvlText w:val="–"/>
      <w:lvlJc w:val="left"/>
      <w:pPr>
        <w:tabs>
          <w:tab w:val="num" w:pos="340"/>
        </w:tabs>
        <w:ind w:left="170" w:hanging="170"/>
      </w:pPr>
      <w:rPr>
        <w:rFonts w:ascii="Calibri" w:hAnsi="Calibri"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bullet"/>
      <w:pStyle w:val="Aufzhlungszeichen2"/>
      <w:lvlText w:val="–"/>
      <w:lvlJc w:val="left"/>
      <w:pPr>
        <w:ind w:left="340" w:hanging="170"/>
      </w:pPr>
      <w:rPr>
        <w:rFonts w:ascii="TheSans Swisscom" w:hAnsi="TheSans Swisscom" w:hint="default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bullet"/>
      <w:pStyle w:val="Aufzhlungszeichen3"/>
      <w:lvlText w:val="–"/>
      <w:lvlJc w:val="left"/>
      <w:pPr>
        <w:ind w:left="510" w:hanging="170"/>
      </w:pPr>
      <w:rPr>
        <w:rFonts w:ascii="TheSans Swisscom" w:hAnsi="TheSans Swisscom" w:hint="default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bullet"/>
      <w:pStyle w:val="Aufzhlungszeichen4"/>
      <w:lvlText w:val="–"/>
      <w:lvlJc w:val="left"/>
      <w:pPr>
        <w:ind w:left="680" w:hanging="170"/>
      </w:pPr>
      <w:rPr>
        <w:rFonts w:ascii="TheSans Swisscom" w:hAnsi="TheSans Swisscom" w:hint="default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bullet"/>
      <w:pStyle w:val="Aufzhlungszeichen5"/>
      <w:lvlText w:val="–"/>
      <w:lvlJc w:val="left"/>
      <w:pPr>
        <w:ind w:left="850" w:hanging="170"/>
      </w:pPr>
      <w:rPr>
        <w:rFonts w:ascii="TheSans Swisscom" w:hAnsi="TheSans Swisscom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1190"/>
        </w:tabs>
        <w:ind w:left="1020" w:hanging="170"/>
      </w:pPr>
      <w:rPr>
        <w:rFonts w:ascii="TheSans Swisscom" w:hAnsi="TheSans Swisscom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360"/>
        </w:tabs>
        <w:ind w:left="1190" w:hanging="170"/>
      </w:pPr>
      <w:rPr>
        <w:rFonts w:ascii="TheSans Swisscom" w:hAnsi="TheSans Swisscom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1530"/>
        </w:tabs>
        <w:ind w:left="1360" w:hanging="170"/>
      </w:pPr>
      <w:rPr>
        <w:rFonts w:ascii="TheSans Swisscom" w:hAnsi="TheSans Swisscom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1700"/>
        </w:tabs>
        <w:ind w:left="1530" w:hanging="170"/>
      </w:pPr>
      <w:rPr>
        <w:rFonts w:ascii="TheSans Swisscom" w:hAnsi="TheSans Swisscom" w:hint="default"/>
        <w:color w:val="auto"/>
      </w:rPr>
    </w:lvl>
  </w:abstractNum>
  <w:abstractNum w:abstractNumId="3" w15:restartNumberingAfterBreak="0">
    <w:nsid w:val="3DF34E60"/>
    <w:multiLevelType w:val="hybridMultilevel"/>
    <w:tmpl w:val="6A28EDC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A6775"/>
    <w:multiLevelType w:val="hybridMultilevel"/>
    <w:tmpl w:val="772C7568"/>
    <w:lvl w:ilvl="0" w:tplc="ABD21B68">
      <w:start w:val="1"/>
      <w:numFmt w:val="decimal"/>
      <w:pStyle w:val="Kapitel"/>
      <w:lvlText w:val="Kapitel %1 - 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190D"/>
    <w:multiLevelType w:val="multilevel"/>
    <w:tmpl w:val="D2DAB39E"/>
    <w:styleLink w:val="berschrift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06"/>
        </w:tabs>
        <w:ind w:left="1106" w:hanging="110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673"/>
        </w:tabs>
        <w:ind w:left="1673" w:hanging="1673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43"/>
        </w:tabs>
        <w:ind w:left="1843" w:hanging="1843"/>
      </w:pPr>
      <w:rPr>
        <w:rFonts w:hint="default"/>
      </w:rPr>
    </w:lvl>
  </w:abstractNum>
  <w:abstractNum w:abstractNumId="6" w15:restartNumberingAfterBreak="0">
    <w:nsid w:val="6D970C9F"/>
    <w:multiLevelType w:val="hybridMultilevel"/>
    <w:tmpl w:val="121E5B5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730A7"/>
    <w:multiLevelType w:val="hybridMultilevel"/>
    <w:tmpl w:val="67D862BE"/>
    <w:lvl w:ilvl="0" w:tplc="8A1AA662">
      <w:start w:val="1"/>
      <w:numFmt w:val="decimal"/>
      <w:pStyle w:val="Listennummer"/>
      <w:lvlText w:val="%1"/>
      <w:lvlJc w:val="left"/>
      <w:pPr>
        <w:ind w:left="340" w:hanging="340"/>
      </w:pPr>
      <w:rPr>
        <w:rFonts w:hint="default"/>
      </w:rPr>
    </w:lvl>
    <w:lvl w:ilvl="1" w:tplc="DF22DFBC">
      <w:start w:val="1"/>
      <w:numFmt w:val="decimal"/>
      <w:pStyle w:val="Listennummer2"/>
      <w:lvlText w:val="%2"/>
      <w:lvlJc w:val="left"/>
      <w:pPr>
        <w:ind w:left="680" w:hanging="340"/>
      </w:pPr>
      <w:rPr>
        <w:rFonts w:hint="default"/>
      </w:rPr>
    </w:lvl>
    <w:lvl w:ilvl="2" w:tplc="FFA4C01E">
      <w:start w:val="1"/>
      <w:numFmt w:val="decimal"/>
      <w:pStyle w:val="Listennummer3"/>
      <w:lvlText w:val="%3"/>
      <w:lvlJc w:val="left"/>
      <w:pPr>
        <w:ind w:left="1020" w:hanging="340"/>
      </w:pPr>
      <w:rPr>
        <w:rFonts w:hint="default"/>
      </w:rPr>
    </w:lvl>
    <w:lvl w:ilvl="3" w:tplc="9A2E640E">
      <w:start w:val="1"/>
      <w:numFmt w:val="decimal"/>
      <w:pStyle w:val="Listennummer4"/>
      <w:lvlText w:val="%4"/>
      <w:lvlJc w:val="left"/>
      <w:pPr>
        <w:ind w:left="1360" w:hanging="340"/>
      </w:pPr>
      <w:rPr>
        <w:rFonts w:hint="default"/>
      </w:rPr>
    </w:lvl>
    <w:lvl w:ilvl="4" w:tplc="AFAE521E">
      <w:start w:val="1"/>
      <w:numFmt w:val="lowerLetter"/>
      <w:pStyle w:val="Listennummer5"/>
      <w:lvlText w:val="(%5)"/>
      <w:lvlJc w:val="left"/>
      <w:pPr>
        <w:ind w:left="1700" w:hanging="340"/>
      </w:pPr>
      <w:rPr>
        <w:rFonts w:hint="default"/>
      </w:rPr>
    </w:lvl>
    <w:lvl w:ilvl="5" w:tplc="D34CC130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 w:tplc="D65079BC">
      <w:start w:val="1"/>
      <w:numFmt w:val="decimal"/>
      <w:lvlText w:val="%7"/>
      <w:lvlJc w:val="left"/>
      <w:pPr>
        <w:ind w:left="2380" w:hanging="340"/>
      </w:pPr>
      <w:rPr>
        <w:rFonts w:hint="default"/>
      </w:rPr>
    </w:lvl>
    <w:lvl w:ilvl="7" w:tplc="B15A5D0A">
      <w:start w:val="1"/>
      <w:numFmt w:val="lowerLetter"/>
      <w:lvlText w:val="%8"/>
      <w:lvlJc w:val="left"/>
      <w:pPr>
        <w:ind w:left="2720" w:hanging="340"/>
      </w:pPr>
      <w:rPr>
        <w:rFonts w:hint="default"/>
      </w:rPr>
    </w:lvl>
    <w:lvl w:ilvl="8" w:tplc="B0FEB15A">
      <w:start w:val="1"/>
      <w:numFmt w:val="lowerRoman"/>
      <w:lvlText w:val="%9"/>
      <w:lvlJc w:val="left"/>
      <w:pPr>
        <w:ind w:left="3060" w:hanging="340"/>
      </w:pPr>
      <w:rPr>
        <w:rFonts w:hint="default"/>
      </w:rPr>
    </w:lvl>
  </w:abstractNum>
  <w:num w:numId="1" w16cid:durableId="314796414">
    <w:abstractNumId w:val="7"/>
  </w:num>
  <w:num w:numId="2" w16cid:durableId="1394237871">
    <w:abstractNumId w:val="2"/>
  </w:num>
  <w:num w:numId="3" w16cid:durableId="1013459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858723">
    <w:abstractNumId w:val="5"/>
  </w:num>
  <w:num w:numId="5" w16cid:durableId="1208181644">
    <w:abstractNumId w:val="1"/>
  </w:num>
  <w:num w:numId="6" w16cid:durableId="551120565">
    <w:abstractNumId w:val="0"/>
  </w:num>
  <w:num w:numId="7" w16cid:durableId="1092433167">
    <w:abstractNumId w:val="3"/>
  </w:num>
  <w:num w:numId="8" w16cid:durableId="592470597">
    <w:abstractNumId w:val="4"/>
  </w:num>
  <w:num w:numId="9" w16cid:durableId="2491995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8"/>
    <w:rsid w:val="00006AEE"/>
    <w:rsid w:val="0001097F"/>
    <w:rsid w:val="00013C90"/>
    <w:rsid w:val="00015ABF"/>
    <w:rsid w:val="00017E23"/>
    <w:rsid w:val="000346AB"/>
    <w:rsid w:val="00042DC5"/>
    <w:rsid w:val="00051A28"/>
    <w:rsid w:val="00053F59"/>
    <w:rsid w:val="00060C12"/>
    <w:rsid w:val="00073387"/>
    <w:rsid w:val="00081564"/>
    <w:rsid w:val="0008660F"/>
    <w:rsid w:val="000904B8"/>
    <w:rsid w:val="00091364"/>
    <w:rsid w:val="00094189"/>
    <w:rsid w:val="00096D91"/>
    <w:rsid w:val="000A3EC6"/>
    <w:rsid w:val="000A7244"/>
    <w:rsid w:val="000B060F"/>
    <w:rsid w:val="000B1425"/>
    <w:rsid w:val="000C4585"/>
    <w:rsid w:val="000C6AFD"/>
    <w:rsid w:val="000D3010"/>
    <w:rsid w:val="000E4A13"/>
    <w:rsid w:val="000E732D"/>
    <w:rsid w:val="000F0829"/>
    <w:rsid w:val="00113718"/>
    <w:rsid w:val="00114BCC"/>
    <w:rsid w:val="001165AF"/>
    <w:rsid w:val="00116A6B"/>
    <w:rsid w:val="001170E1"/>
    <w:rsid w:val="00121EDC"/>
    <w:rsid w:val="00130785"/>
    <w:rsid w:val="00135645"/>
    <w:rsid w:val="001373B8"/>
    <w:rsid w:val="00141F77"/>
    <w:rsid w:val="00144D59"/>
    <w:rsid w:val="00146B90"/>
    <w:rsid w:val="001625C7"/>
    <w:rsid w:val="00172331"/>
    <w:rsid w:val="001734CE"/>
    <w:rsid w:val="00174057"/>
    <w:rsid w:val="0018095B"/>
    <w:rsid w:val="00187EC6"/>
    <w:rsid w:val="001A47D0"/>
    <w:rsid w:val="001A6D3D"/>
    <w:rsid w:val="001B6B41"/>
    <w:rsid w:val="001C0E6D"/>
    <w:rsid w:val="001D0B3D"/>
    <w:rsid w:val="001D1B6A"/>
    <w:rsid w:val="001E1446"/>
    <w:rsid w:val="001E7BB9"/>
    <w:rsid w:val="001F10E3"/>
    <w:rsid w:val="001F117F"/>
    <w:rsid w:val="001F3E37"/>
    <w:rsid w:val="001F7344"/>
    <w:rsid w:val="00200E1E"/>
    <w:rsid w:val="00204746"/>
    <w:rsid w:val="00204E39"/>
    <w:rsid w:val="002054BC"/>
    <w:rsid w:val="00212BE3"/>
    <w:rsid w:val="00215E6A"/>
    <w:rsid w:val="00216964"/>
    <w:rsid w:val="0022647E"/>
    <w:rsid w:val="00230B54"/>
    <w:rsid w:val="002324F0"/>
    <w:rsid w:val="00236828"/>
    <w:rsid w:val="00244539"/>
    <w:rsid w:val="00246EDA"/>
    <w:rsid w:val="00254ABE"/>
    <w:rsid w:val="0025595B"/>
    <w:rsid w:val="002614B1"/>
    <w:rsid w:val="00267282"/>
    <w:rsid w:val="002714F3"/>
    <w:rsid w:val="0027176B"/>
    <w:rsid w:val="002735B2"/>
    <w:rsid w:val="00275C47"/>
    <w:rsid w:val="00277E83"/>
    <w:rsid w:val="00280349"/>
    <w:rsid w:val="002835C3"/>
    <w:rsid w:val="0028562A"/>
    <w:rsid w:val="00286796"/>
    <w:rsid w:val="002904D1"/>
    <w:rsid w:val="002A1798"/>
    <w:rsid w:val="002A6D01"/>
    <w:rsid w:val="002B06EC"/>
    <w:rsid w:val="002B0BDE"/>
    <w:rsid w:val="002B1BA7"/>
    <w:rsid w:val="002B5CA6"/>
    <w:rsid w:val="002B71B3"/>
    <w:rsid w:val="002D149E"/>
    <w:rsid w:val="002D75A6"/>
    <w:rsid w:val="002E0ADC"/>
    <w:rsid w:val="002E0C50"/>
    <w:rsid w:val="002E358E"/>
    <w:rsid w:val="002F1E79"/>
    <w:rsid w:val="00303A6C"/>
    <w:rsid w:val="00306B6A"/>
    <w:rsid w:val="00310840"/>
    <w:rsid w:val="003126C0"/>
    <w:rsid w:val="00316588"/>
    <w:rsid w:val="0032022A"/>
    <w:rsid w:val="003264D9"/>
    <w:rsid w:val="003316EB"/>
    <w:rsid w:val="003344D4"/>
    <w:rsid w:val="00335DD8"/>
    <w:rsid w:val="00337396"/>
    <w:rsid w:val="003443BF"/>
    <w:rsid w:val="003461EC"/>
    <w:rsid w:val="00353F5D"/>
    <w:rsid w:val="00356AD8"/>
    <w:rsid w:val="00357534"/>
    <w:rsid w:val="00364CA0"/>
    <w:rsid w:val="00366005"/>
    <w:rsid w:val="00370663"/>
    <w:rsid w:val="003728C9"/>
    <w:rsid w:val="00382194"/>
    <w:rsid w:val="0038396E"/>
    <w:rsid w:val="003840DC"/>
    <w:rsid w:val="00387405"/>
    <w:rsid w:val="0039048E"/>
    <w:rsid w:val="00390D51"/>
    <w:rsid w:val="00394429"/>
    <w:rsid w:val="003A0776"/>
    <w:rsid w:val="003A0D68"/>
    <w:rsid w:val="003A7416"/>
    <w:rsid w:val="003A7F75"/>
    <w:rsid w:val="003B0129"/>
    <w:rsid w:val="003D0BBC"/>
    <w:rsid w:val="003D1666"/>
    <w:rsid w:val="003D171D"/>
    <w:rsid w:val="003D5E9B"/>
    <w:rsid w:val="003E2E75"/>
    <w:rsid w:val="003F34B5"/>
    <w:rsid w:val="003F4B5D"/>
    <w:rsid w:val="00400973"/>
    <w:rsid w:val="00401CEE"/>
    <w:rsid w:val="0040241E"/>
    <w:rsid w:val="00423305"/>
    <w:rsid w:val="0042649F"/>
    <w:rsid w:val="00430E48"/>
    <w:rsid w:val="00431BCF"/>
    <w:rsid w:val="00445F79"/>
    <w:rsid w:val="004517AD"/>
    <w:rsid w:val="004555DC"/>
    <w:rsid w:val="00460062"/>
    <w:rsid w:val="0046404D"/>
    <w:rsid w:val="00474BFB"/>
    <w:rsid w:val="00477470"/>
    <w:rsid w:val="00483104"/>
    <w:rsid w:val="00484AB7"/>
    <w:rsid w:val="00485E28"/>
    <w:rsid w:val="004877A7"/>
    <w:rsid w:val="0049016C"/>
    <w:rsid w:val="00497AB1"/>
    <w:rsid w:val="004A138C"/>
    <w:rsid w:val="004B27DD"/>
    <w:rsid w:val="004C085B"/>
    <w:rsid w:val="004C213A"/>
    <w:rsid w:val="004D3BC5"/>
    <w:rsid w:val="004E2EC7"/>
    <w:rsid w:val="004E50BE"/>
    <w:rsid w:val="004F036B"/>
    <w:rsid w:val="00504E0E"/>
    <w:rsid w:val="00512F70"/>
    <w:rsid w:val="00516B44"/>
    <w:rsid w:val="00523309"/>
    <w:rsid w:val="00533BF2"/>
    <w:rsid w:val="005512CC"/>
    <w:rsid w:val="0055597A"/>
    <w:rsid w:val="00555F84"/>
    <w:rsid w:val="005708CB"/>
    <w:rsid w:val="00572400"/>
    <w:rsid w:val="005767A4"/>
    <w:rsid w:val="0058761C"/>
    <w:rsid w:val="00590463"/>
    <w:rsid w:val="005906D0"/>
    <w:rsid w:val="0059271E"/>
    <w:rsid w:val="005B7AA3"/>
    <w:rsid w:val="005C33A4"/>
    <w:rsid w:val="005C3FD6"/>
    <w:rsid w:val="005C7671"/>
    <w:rsid w:val="005D62C3"/>
    <w:rsid w:val="005D7B91"/>
    <w:rsid w:val="005D7ED3"/>
    <w:rsid w:val="005F13D0"/>
    <w:rsid w:val="005F34A6"/>
    <w:rsid w:val="005F38AE"/>
    <w:rsid w:val="00602A98"/>
    <w:rsid w:val="00604823"/>
    <w:rsid w:val="00613FD1"/>
    <w:rsid w:val="0061441B"/>
    <w:rsid w:val="0061599C"/>
    <w:rsid w:val="006175F8"/>
    <w:rsid w:val="006201F3"/>
    <w:rsid w:val="0062194D"/>
    <w:rsid w:val="00631790"/>
    <w:rsid w:val="00632A9F"/>
    <w:rsid w:val="00651A89"/>
    <w:rsid w:val="00655D50"/>
    <w:rsid w:val="0065685A"/>
    <w:rsid w:val="006649C2"/>
    <w:rsid w:val="0068476D"/>
    <w:rsid w:val="0069007A"/>
    <w:rsid w:val="0069169A"/>
    <w:rsid w:val="00696BC2"/>
    <w:rsid w:val="006A2ACB"/>
    <w:rsid w:val="006B0A1A"/>
    <w:rsid w:val="006C2318"/>
    <w:rsid w:val="006D7EBF"/>
    <w:rsid w:val="006E2DD9"/>
    <w:rsid w:val="006E4682"/>
    <w:rsid w:val="006E68E9"/>
    <w:rsid w:val="006F31DE"/>
    <w:rsid w:val="006F385C"/>
    <w:rsid w:val="006F557A"/>
    <w:rsid w:val="006F5A4B"/>
    <w:rsid w:val="00707164"/>
    <w:rsid w:val="007113F6"/>
    <w:rsid w:val="007116C3"/>
    <w:rsid w:val="0071195E"/>
    <w:rsid w:val="007174E9"/>
    <w:rsid w:val="00731371"/>
    <w:rsid w:val="00737D19"/>
    <w:rsid w:val="00742127"/>
    <w:rsid w:val="007432D5"/>
    <w:rsid w:val="007619C2"/>
    <w:rsid w:val="00765B7F"/>
    <w:rsid w:val="007675B0"/>
    <w:rsid w:val="00767F3E"/>
    <w:rsid w:val="0077606E"/>
    <w:rsid w:val="0077624A"/>
    <w:rsid w:val="00785592"/>
    <w:rsid w:val="00792E6D"/>
    <w:rsid w:val="007A12B0"/>
    <w:rsid w:val="007A2B7A"/>
    <w:rsid w:val="007A4A59"/>
    <w:rsid w:val="007A5E36"/>
    <w:rsid w:val="007B1E3B"/>
    <w:rsid w:val="007B30E6"/>
    <w:rsid w:val="007B4567"/>
    <w:rsid w:val="007B4F89"/>
    <w:rsid w:val="007B5010"/>
    <w:rsid w:val="007D042B"/>
    <w:rsid w:val="007D05F3"/>
    <w:rsid w:val="007D1164"/>
    <w:rsid w:val="007D2503"/>
    <w:rsid w:val="007D360B"/>
    <w:rsid w:val="007E08D9"/>
    <w:rsid w:val="007E401F"/>
    <w:rsid w:val="007F12C4"/>
    <w:rsid w:val="007F59F1"/>
    <w:rsid w:val="008063C9"/>
    <w:rsid w:val="008327F3"/>
    <w:rsid w:val="00832FDB"/>
    <w:rsid w:val="0083571A"/>
    <w:rsid w:val="008404FF"/>
    <w:rsid w:val="00842624"/>
    <w:rsid w:val="00846C68"/>
    <w:rsid w:val="0085238F"/>
    <w:rsid w:val="00861724"/>
    <w:rsid w:val="0086208A"/>
    <w:rsid w:val="008704AD"/>
    <w:rsid w:val="00874BAD"/>
    <w:rsid w:val="0087547C"/>
    <w:rsid w:val="008819E7"/>
    <w:rsid w:val="00882C3F"/>
    <w:rsid w:val="00883C7E"/>
    <w:rsid w:val="00890AD2"/>
    <w:rsid w:val="00891888"/>
    <w:rsid w:val="008946F0"/>
    <w:rsid w:val="008C11B0"/>
    <w:rsid w:val="008C3EF5"/>
    <w:rsid w:val="008C41C0"/>
    <w:rsid w:val="008C66C0"/>
    <w:rsid w:val="008E1CF0"/>
    <w:rsid w:val="008F1B18"/>
    <w:rsid w:val="008F562D"/>
    <w:rsid w:val="008F69B5"/>
    <w:rsid w:val="00903E24"/>
    <w:rsid w:val="00904DA5"/>
    <w:rsid w:val="00912031"/>
    <w:rsid w:val="009124C6"/>
    <w:rsid w:val="009127BC"/>
    <w:rsid w:val="0092331E"/>
    <w:rsid w:val="00930B4F"/>
    <w:rsid w:val="00940662"/>
    <w:rsid w:val="009413B5"/>
    <w:rsid w:val="0094325D"/>
    <w:rsid w:val="00951FE6"/>
    <w:rsid w:val="0095380C"/>
    <w:rsid w:val="0095446A"/>
    <w:rsid w:val="009625F9"/>
    <w:rsid w:val="00962925"/>
    <w:rsid w:val="00963F3A"/>
    <w:rsid w:val="009658B6"/>
    <w:rsid w:val="009719A2"/>
    <w:rsid w:val="00974792"/>
    <w:rsid w:val="00992A1D"/>
    <w:rsid w:val="00993E60"/>
    <w:rsid w:val="009A2EA3"/>
    <w:rsid w:val="009A6225"/>
    <w:rsid w:val="009B7BEB"/>
    <w:rsid w:val="009C3F11"/>
    <w:rsid w:val="009D6FE9"/>
    <w:rsid w:val="009E283B"/>
    <w:rsid w:val="009F2FCA"/>
    <w:rsid w:val="009F5351"/>
    <w:rsid w:val="00A01B02"/>
    <w:rsid w:val="00A06BA8"/>
    <w:rsid w:val="00A26F21"/>
    <w:rsid w:val="00A27BC6"/>
    <w:rsid w:val="00A35E1B"/>
    <w:rsid w:val="00A4361E"/>
    <w:rsid w:val="00A55F85"/>
    <w:rsid w:val="00A57039"/>
    <w:rsid w:val="00A6163E"/>
    <w:rsid w:val="00A67E5C"/>
    <w:rsid w:val="00A75A5C"/>
    <w:rsid w:val="00A8099B"/>
    <w:rsid w:val="00A83931"/>
    <w:rsid w:val="00AA13C4"/>
    <w:rsid w:val="00AA34B4"/>
    <w:rsid w:val="00AA4BF1"/>
    <w:rsid w:val="00AA5058"/>
    <w:rsid w:val="00AB050F"/>
    <w:rsid w:val="00AB7D5E"/>
    <w:rsid w:val="00AD1875"/>
    <w:rsid w:val="00AD7639"/>
    <w:rsid w:val="00AE0A56"/>
    <w:rsid w:val="00AE609F"/>
    <w:rsid w:val="00AF10BE"/>
    <w:rsid w:val="00AF65B2"/>
    <w:rsid w:val="00AF7D08"/>
    <w:rsid w:val="00B01BE6"/>
    <w:rsid w:val="00B04598"/>
    <w:rsid w:val="00B12302"/>
    <w:rsid w:val="00B13008"/>
    <w:rsid w:val="00B34A9A"/>
    <w:rsid w:val="00B37126"/>
    <w:rsid w:val="00B410EF"/>
    <w:rsid w:val="00B41685"/>
    <w:rsid w:val="00B42175"/>
    <w:rsid w:val="00B479DF"/>
    <w:rsid w:val="00B515C0"/>
    <w:rsid w:val="00B56E6C"/>
    <w:rsid w:val="00B61A60"/>
    <w:rsid w:val="00B66D38"/>
    <w:rsid w:val="00B756EF"/>
    <w:rsid w:val="00B86A59"/>
    <w:rsid w:val="00B92BCC"/>
    <w:rsid w:val="00B95978"/>
    <w:rsid w:val="00B9687C"/>
    <w:rsid w:val="00BA4914"/>
    <w:rsid w:val="00BB0219"/>
    <w:rsid w:val="00BB2841"/>
    <w:rsid w:val="00BB78F0"/>
    <w:rsid w:val="00BC2EF9"/>
    <w:rsid w:val="00BC6924"/>
    <w:rsid w:val="00BD138C"/>
    <w:rsid w:val="00BD2F26"/>
    <w:rsid w:val="00BD5A1B"/>
    <w:rsid w:val="00BE1A69"/>
    <w:rsid w:val="00BE4F91"/>
    <w:rsid w:val="00BE648C"/>
    <w:rsid w:val="00BF0116"/>
    <w:rsid w:val="00BF7E32"/>
    <w:rsid w:val="00C05435"/>
    <w:rsid w:val="00C056C1"/>
    <w:rsid w:val="00C24400"/>
    <w:rsid w:val="00C26490"/>
    <w:rsid w:val="00C36B34"/>
    <w:rsid w:val="00C43256"/>
    <w:rsid w:val="00C45B13"/>
    <w:rsid w:val="00C46269"/>
    <w:rsid w:val="00C516F8"/>
    <w:rsid w:val="00C57F72"/>
    <w:rsid w:val="00C65A4F"/>
    <w:rsid w:val="00C6633E"/>
    <w:rsid w:val="00C73A18"/>
    <w:rsid w:val="00C7643C"/>
    <w:rsid w:val="00C770E4"/>
    <w:rsid w:val="00C867D0"/>
    <w:rsid w:val="00C87A8F"/>
    <w:rsid w:val="00C92A19"/>
    <w:rsid w:val="00CA4C7C"/>
    <w:rsid w:val="00CA6442"/>
    <w:rsid w:val="00CB6DE0"/>
    <w:rsid w:val="00CC0655"/>
    <w:rsid w:val="00CC2995"/>
    <w:rsid w:val="00CC38D7"/>
    <w:rsid w:val="00CC57E0"/>
    <w:rsid w:val="00CC70B6"/>
    <w:rsid w:val="00CD1FBE"/>
    <w:rsid w:val="00CE614B"/>
    <w:rsid w:val="00CF5205"/>
    <w:rsid w:val="00D058D4"/>
    <w:rsid w:val="00D11F21"/>
    <w:rsid w:val="00D14F55"/>
    <w:rsid w:val="00D21F5D"/>
    <w:rsid w:val="00D22DF2"/>
    <w:rsid w:val="00D233AF"/>
    <w:rsid w:val="00D35905"/>
    <w:rsid w:val="00D46A51"/>
    <w:rsid w:val="00D524CA"/>
    <w:rsid w:val="00D664FD"/>
    <w:rsid w:val="00D70739"/>
    <w:rsid w:val="00D74B99"/>
    <w:rsid w:val="00D84A8E"/>
    <w:rsid w:val="00D8629B"/>
    <w:rsid w:val="00D96132"/>
    <w:rsid w:val="00D97F24"/>
    <w:rsid w:val="00DA5B3A"/>
    <w:rsid w:val="00DA61B9"/>
    <w:rsid w:val="00DB3762"/>
    <w:rsid w:val="00DC46A5"/>
    <w:rsid w:val="00DD49ED"/>
    <w:rsid w:val="00DF5DB1"/>
    <w:rsid w:val="00DF60CE"/>
    <w:rsid w:val="00E007D4"/>
    <w:rsid w:val="00E10736"/>
    <w:rsid w:val="00E13A85"/>
    <w:rsid w:val="00E2368D"/>
    <w:rsid w:val="00E2645A"/>
    <w:rsid w:val="00E30AAD"/>
    <w:rsid w:val="00E34E2B"/>
    <w:rsid w:val="00E37270"/>
    <w:rsid w:val="00E45A39"/>
    <w:rsid w:val="00E45AF6"/>
    <w:rsid w:val="00E55A65"/>
    <w:rsid w:val="00E70C25"/>
    <w:rsid w:val="00E75307"/>
    <w:rsid w:val="00E8568C"/>
    <w:rsid w:val="00EA6D58"/>
    <w:rsid w:val="00EB510F"/>
    <w:rsid w:val="00EC1597"/>
    <w:rsid w:val="00EC2186"/>
    <w:rsid w:val="00ED130A"/>
    <w:rsid w:val="00ED136E"/>
    <w:rsid w:val="00ED587F"/>
    <w:rsid w:val="00ED5D6D"/>
    <w:rsid w:val="00EE1BCC"/>
    <w:rsid w:val="00EE3EBA"/>
    <w:rsid w:val="00EE6303"/>
    <w:rsid w:val="00F03B19"/>
    <w:rsid w:val="00F2101B"/>
    <w:rsid w:val="00F27B4F"/>
    <w:rsid w:val="00F31DDB"/>
    <w:rsid w:val="00F34359"/>
    <w:rsid w:val="00F448CE"/>
    <w:rsid w:val="00F554AF"/>
    <w:rsid w:val="00F618BB"/>
    <w:rsid w:val="00F64569"/>
    <w:rsid w:val="00F7105F"/>
    <w:rsid w:val="00F812A5"/>
    <w:rsid w:val="00F82B51"/>
    <w:rsid w:val="00F91C9F"/>
    <w:rsid w:val="00F92B3B"/>
    <w:rsid w:val="00F97158"/>
    <w:rsid w:val="00F97F64"/>
    <w:rsid w:val="00FA2A26"/>
    <w:rsid w:val="00FA7DAC"/>
    <w:rsid w:val="00FB231C"/>
    <w:rsid w:val="00FC21F4"/>
    <w:rsid w:val="00FC3640"/>
    <w:rsid w:val="00FC4301"/>
    <w:rsid w:val="00FC4F93"/>
    <w:rsid w:val="00FD1662"/>
    <w:rsid w:val="00FD5FA3"/>
    <w:rsid w:val="00FF1E11"/>
    <w:rsid w:val="0DF8C275"/>
    <w:rsid w:val="21028D2C"/>
    <w:rsid w:val="6BB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C924"/>
  <w15:chartTrackingRefBased/>
  <w15:docId w15:val="{7525E1B3-BC62-46CF-ACDD-A751B1B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uiPriority="1" w:qFormat="1"/>
    <w:lsdException w:name="List Number" w:semiHidden="1" w:uiPriority="5" w:unhideWhenUsed="1" w:qFormat="1"/>
    <w:lsdException w:name="List Bullet 2" w:uiPriority="1" w:qFormat="1"/>
    <w:lsdException w:name="List Bullet 3" w:uiPriority="1"/>
    <w:lsdException w:name="List Bullet 4" w:uiPriority="1"/>
    <w:lsdException w:name="List Bullet 5" w:uiPriority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3" w:unhideWhenUsed="1"/>
    <w:lsdException w:name="List Number 5" w:semiHidden="1" w:uiPriority="3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0B54"/>
    <w:pPr>
      <w:spacing w:after="120" w:line="240" w:lineRule="auto"/>
    </w:pPr>
    <w:rPr>
      <w:rFonts w:ascii="Arial" w:hAnsi="Arial"/>
      <w:sz w:val="20"/>
      <w:szCs w:val="20"/>
      <w:lang w:val="it-CH"/>
    </w:rPr>
  </w:style>
  <w:style w:type="paragraph" w:styleId="berschrift1">
    <w:name w:val="heading 1"/>
    <w:next w:val="Standard"/>
    <w:link w:val="berschrift1Zchn"/>
    <w:uiPriority w:val="5"/>
    <w:qFormat/>
    <w:rsid w:val="007A4A59"/>
    <w:pPr>
      <w:keepNext/>
      <w:keepLines/>
      <w:numPr>
        <w:numId w:val="6"/>
      </w:numPr>
      <w:tabs>
        <w:tab w:val="clear" w:pos="340"/>
        <w:tab w:val="num" w:pos="454"/>
        <w:tab w:val="left" w:pos="567"/>
        <w:tab w:val="left" w:pos="709"/>
        <w:tab w:val="left" w:pos="851"/>
      </w:tabs>
      <w:spacing w:before="360" w:after="360" w:line="240" w:lineRule="auto"/>
      <w:ind w:left="567" w:hanging="567"/>
      <w:outlineLvl w:val="0"/>
    </w:pPr>
    <w:rPr>
      <w:rFonts w:asciiTheme="majorHAnsi" w:eastAsiaTheme="majorEastAsia" w:hAnsiTheme="majorHAnsi" w:cstheme="majorBidi"/>
      <w:b/>
      <w:sz w:val="28"/>
      <w:szCs w:val="28"/>
      <w:lang w:val="it-CH"/>
    </w:rPr>
  </w:style>
  <w:style w:type="paragraph" w:styleId="berschrift2">
    <w:name w:val="heading 2"/>
    <w:basedOn w:val="berschrift1"/>
    <w:next w:val="Standard"/>
    <w:link w:val="berschrift2Zchn"/>
    <w:autoRedefine/>
    <w:uiPriority w:val="5"/>
    <w:qFormat/>
    <w:rsid w:val="00230B54"/>
    <w:pPr>
      <w:numPr>
        <w:ilvl w:val="1"/>
      </w:numPr>
      <w:tabs>
        <w:tab w:val="clear" w:pos="567"/>
        <w:tab w:val="clear" w:pos="709"/>
        <w:tab w:val="clear" w:pos="851"/>
        <w:tab w:val="left" w:pos="1701"/>
      </w:tabs>
      <w:spacing w:before="240" w:after="120"/>
      <w:ind w:left="907" w:hanging="907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uiPriority w:val="5"/>
    <w:rsid w:val="00767F3E"/>
    <w:pPr>
      <w:numPr>
        <w:ilvl w:val="2"/>
      </w:numPr>
      <w:tabs>
        <w:tab w:val="clear" w:pos="709"/>
        <w:tab w:val="left" w:pos="993"/>
        <w:tab w:val="left" w:pos="1134"/>
      </w:tabs>
      <w:spacing w:after="0"/>
      <w:outlineLvl w:val="2"/>
    </w:pPr>
    <w:rPr>
      <w:szCs w:val="24"/>
    </w:rPr>
  </w:style>
  <w:style w:type="paragraph" w:styleId="berschrift4">
    <w:name w:val="heading 4"/>
    <w:basedOn w:val="berschrift3"/>
    <w:next w:val="Standard"/>
    <w:link w:val="berschrift4Zchn"/>
    <w:uiPriority w:val="5"/>
    <w:rsid w:val="00767F3E"/>
    <w:pPr>
      <w:numPr>
        <w:ilvl w:val="3"/>
      </w:numPr>
      <w:tabs>
        <w:tab w:val="left" w:pos="1276"/>
      </w:tabs>
      <w:outlineLvl w:val="3"/>
    </w:pPr>
  </w:style>
  <w:style w:type="paragraph" w:styleId="berschrift5">
    <w:name w:val="heading 5"/>
    <w:basedOn w:val="berschrift4"/>
    <w:next w:val="Standard"/>
    <w:link w:val="berschrift5Zchn"/>
    <w:uiPriority w:val="5"/>
    <w:rsid w:val="00767F3E"/>
    <w:pPr>
      <w:numPr>
        <w:ilvl w:val="4"/>
      </w:numPr>
      <w:tabs>
        <w:tab w:val="clear" w:pos="993"/>
        <w:tab w:val="clear" w:pos="1134"/>
        <w:tab w:val="left" w:pos="1106"/>
        <w:tab w:val="left" w:pos="1418"/>
        <w:tab w:val="left" w:pos="1560"/>
      </w:tabs>
      <w:outlineLvl w:val="4"/>
    </w:pPr>
  </w:style>
  <w:style w:type="paragraph" w:styleId="berschrift6">
    <w:name w:val="heading 6"/>
    <w:basedOn w:val="berschrift5"/>
    <w:next w:val="Standard"/>
    <w:link w:val="berschrift6Zchn"/>
    <w:uiPriority w:val="5"/>
    <w:rsid w:val="00767F3E"/>
    <w:pPr>
      <w:numPr>
        <w:ilvl w:val="5"/>
      </w:numPr>
      <w:tabs>
        <w:tab w:val="clear" w:pos="1106"/>
        <w:tab w:val="clear" w:pos="1276"/>
      </w:tabs>
      <w:outlineLvl w:val="5"/>
    </w:pPr>
  </w:style>
  <w:style w:type="paragraph" w:styleId="berschrift7">
    <w:name w:val="heading 7"/>
    <w:basedOn w:val="berschrift6"/>
    <w:next w:val="Standard"/>
    <w:link w:val="berschrift7Zchn"/>
    <w:uiPriority w:val="5"/>
    <w:rsid w:val="00767F3E"/>
    <w:pPr>
      <w:numPr>
        <w:ilvl w:val="6"/>
      </w:numPr>
      <w:tabs>
        <w:tab w:val="clear" w:pos="1418"/>
        <w:tab w:val="left" w:pos="1843"/>
      </w:tabs>
      <w:outlineLvl w:val="6"/>
    </w:pPr>
  </w:style>
  <w:style w:type="paragraph" w:styleId="berschrift8">
    <w:name w:val="heading 8"/>
    <w:basedOn w:val="berschrift7"/>
    <w:next w:val="Standard"/>
    <w:link w:val="berschrift8Zchn"/>
    <w:uiPriority w:val="5"/>
    <w:rsid w:val="00767F3E"/>
    <w:pPr>
      <w:numPr>
        <w:ilvl w:val="7"/>
      </w:numPr>
      <w:tabs>
        <w:tab w:val="clear" w:pos="1560"/>
        <w:tab w:val="clear" w:pos="1701"/>
        <w:tab w:val="left" w:pos="1673"/>
        <w:tab w:val="left" w:pos="1985"/>
      </w:tabs>
      <w:outlineLvl w:val="7"/>
    </w:pPr>
  </w:style>
  <w:style w:type="paragraph" w:styleId="berschrift9">
    <w:name w:val="heading 9"/>
    <w:basedOn w:val="berschrift8"/>
    <w:next w:val="Standard"/>
    <w:link w:val="berschrift9Zchn"/>
    <w:uiPriority w:val="5"/>
    <w:rsid w:val="00767F3E"/>
    <w:pPr>
      <w:numPr>
        <w:ilvl w:val="8"/>
      </w:numPr>
      <w:tabs>
        <w:tab w:val="clear" w:pos="1673"/>
        <w:tab w:val="clear" w:pos="1843"/>
        <w:tab w:val="left" w:pos="2127"/>
      </w:tabs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D75A6"/>
    <w:pPr>
      <w:tabs>
        <w:tab w:val="left" w:pos="5516"/>
      </w:tabs>
      <w:spacing w:before="120" w:after="3000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D75A6"/>
    <w:rPr>
      <w:sz w:val="24"/>
      <w:szCs w:val="20"/>
      <w:lang w:val="it-CH"/>
    </w:rPr>
  </w:style>
  <w:style w:type="paragraph" w:styleId="Fuzeile">
    <w:name w:val="footer"/>
    <w:basedOn w:val="Standard"/>
    <w:link w:val="FuzeileZchn"/>
    <w:uiPriority w:val="99"/>
    <w:semiHidden/>
    <w:rsid w:val="009127BC"/>
    <w:pPr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55F84"/>
    <w:rPr>
      <w:sz w:val="16"/>
      <w:szCs w:val="20"/>
      <w:lang w:val="it-CH"/>
    </w:rPr>
  </w:style>
  <w:style w:type="character" w:styleId="Seitenzahl">
    <w:name w:val="page number"/>
    <w:basedOn w:val="Absatz-Standardschriftart"/>
    <w:uiPriority w:val="16"/>
    <w:semiHidden/>
    <w:rsid w:val="001A6D3D"/>
    <w:rPr>
      <w:sz w:val="20"/>
    </w:rPr>
  </w:style>
  <w:style w:type="table" w:styleId="Tabellenraster">
    <w:name w:val="Table Grid"/>
    <w:basedOn w:val="NormaleTabelle"/>
    <w:uiPriority w:val="39"/>
    <w:rsid w:val="005F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5"/>
    <w:rsid w:val="007A4A59"/>
    <w:rPr>
      <w:rFonts w:asciiTheme="majorHAnsi" w:eastAsiaTheme="majorEastAsia" w:hAnsiTheme="majorHAnsi" w:cstheme="majorBidi"/>
      <w:b/>
      <w:sz w:val="28"/>
      <w:szCs w:val="28"/>
      <w:lang w:val="it-CH"/>
    </w:rPr>
  </w:style>
  <w:style w:type="character" w:styleId="Fett">
    <w:name w:val="Strong"/>
    <w:basedOn w:val="Absatz-Standardschriftart"/>
    <w:uiPriority w:val="2"/>
    <w:qFormat/>
    <w:rsid w:val="00E37270"/>
    <w:rPr>
      <w:b/>
      <w:bCs/>
    </w:rPr>
  </w:style>
  <w:style w:type="paragraph" w:styleId="Untertitel">
    <w:name w:val="Subtitle"/>
    <w:basedOn w:val="Titel"/>
    <w:next w:val="Standard"/>
    <w:link w:val="UntertitelZchn"/>
    <w:uiPriority w:val="22"/>
    <w:qFormat/>
    <w:rsid w:val="000346AB"/>
    <w:pPr>
      <w:numPr>
        <w:ilvl w:val="1"/>
      </w:numPr>
      <w:spacing w:after="120" w:line="264" w:lineRule="auto"/>
    </w:pPr>
    <w:rPr>
      <w:rFonts w:ascii="TheSans Swisscom" w:eastAsiaTheme="minorEastAsia" w:hAnsi="TheSans Swisscom"/>
      <w:b w:val="0"/>
      <w:sz w:val="24"/>
    </w:rPr>
  </w:style>
  <w:style w:type="character" w:customStyle="1" w:styleId="UntertitelZchn">
    <w:name w:val="Untertitel Zchn"/>
    <w:basedOn w:val="Absatz-Standardschriftart"/>
    <w:link w:val="Untertitel"/>
    <w:uiPriority w:val="22"/>
    <w:rsid w:val="000346AB"/>
    <w:rPr>
      <w:rFonts w:ascii="TheSans Swisscom" w:eastAsiaTheme="minorEastAsia" w:hAnsi="TheSans Swisscom" w:cstheme="majorBidi"/>
      <w:spacing w:val="-10"/>
      <w:kern w:val="28"/>
      <w:sz w:val="24"/>
      <w:szCs w:val="56"/>
      <w:lang w:val="it-CH"/>
    </w:rPr>
  </w:style>
  <w:style w:type="numbering" w:customStyle="1" w:styleId="Bullet">
    <w:name w:val="Bullet"/>
    <w:uiPriority w:val="99"/>
    <w:rsid w:val="0071195E"/>
    <w:pPr>
      <w:numPr>
        <w:numId w:val="2"/>
      </w:numPr>
    </w:pPr>
  </w:style>
  <w:style w:type="paragraph" w:styleId="Listenabsatz">
    <w:name w:val="List Paragraph"/>
    <w:basedOn w:val="Standard"/>
    <w:uiPriority w:val="34"/>
    <w:semiHidden/>
    <w:qFormat/>
    <w:rsid w:val="00C65A4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22"/>
    <w:qFormat/>
    <w:rsid w:val="0087547C"/>
    <w:pPr>
      <w:spacing w:after="240"/>
    </w:pPr>
    <w:rPr>
      <w:b/>
      <w:sz w:val="80"/>
    </w:rPr>
  </w:style>
  <w:style w:type="character" w:customStyle="1" w:styleId="TitelZchn">
    <w:name w:val="Titel Zchn"/>
    <w:basedOn w:val="Absatz-Standardschriftart"/>
    <w:link w:val="Titel"/>
    <w:uiPriority w:val="22"/>
    <w:rsid w:val="0087547C"/>
    <w:rPr>
      <w:b/>
      <w:sz w:val="80"/>
      <w:szCs w:val="20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5"/>
    <w:rsid w:val="00230B54"/>
    <w:rPr>
      <w:rFonts w:asciiTheme="majorHAnsi" w:eastAsiaTheme="majorEastAsia" w:hAnsiTheme="majorHAnsi" w:cstheme="majorBidi"/>
      <w:b/>
      <w:sz w:val="24"/>
      <w:szCs w:val="28"/>
      <w:lang w:val="it-CH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767F3E"/>
    <w:rPr>
      <w:rFonts w:asciiTheme="majorHAnsi" w:eastAsiaTheme="majorEastAsia" w:hAnsiTheme="majorHAnsi" w:cstheme="majorBidi"/>
      <w:b/>
      <w:sz w:val="24"/>
      <w:szCs w:val="24"/>
      <w:lang w:val="it-CH"/>
    </w:rPr>
  </w:style>
  <w:style w:type="character" w:customStyle="1" w:styleId="berschrift4Zchn">
    <w:name w:val="Überschrift 4 Zchn"/>
    <w:basedOn w:val="Absatz-Standardschriftart"/>
    <w:link w:val="berschrift4"/>
    <w:uiPriority w:val="5"/>
    <w:rsid w:val="00767F3E"/>
    <w:rPr>
      <w:rFonts w:asciiTheme="majorHAnsi" w:eastAsiaTheme="majorEastAsia" w:hAnsiTheme="majorHAnsi" w:cstheme="majorBidi"/>
      <w:b/>
      <w:sz w:val="24"/>
      <w:szCs w:val="24"/>
      <w:lang w:val="it-CH"/>
    </w:rPr>
  </w:style>
  <w:style w:type="character" w:customStyle="1" w:styleId="berschrift5Zchn">
    <w:name w:val="Überschrift 5 Zchn"/>
    <w:basedOn w:val="Absatz-Standardschriftart"/>
    <w:link w:val="berschrift5"/>
    <w:uiPriority w:val="5"/>
    <w:rsid w:val="00767F3E"/>
    <w:rPr>
      <w:rFonts w:asciiTheme="majorHAnsi" w:eastAsiaTheme="majorEastAsia" w:hAnsiTheme="majorHAnsi" w:cstheme="majorBidi"/>
      <w:b/>
      <w:sz w:val="24"/>
      <w:szCs w:val="24"/>
      <w:lang w:val="it-CH"/>
    </w:rPr>
  </w:style>
  <w:style w:type="character" w:customStyle="1" w:styleId="berschrift6Zchn">
    <w:name w:val="Überschrift 6 Zchn"/>
    <w:basedOn w:val="Absatz-Standardschriftart"/>
    <w:link w:val="berschrift6"/>
    <w:uiPriority w:val="5"/>
    <w:rsid w:val="00767F3E"/>
    <w:rPr>
      <w:rFonts w:asciiTheme="majorHAnsi" w:eastAsiaTheme="majorEastAsia" w:hAnsiTheme="majorHAnsi" w:cstheme="majorBidi"/>
      <w:b/>
      <w:sz w:val="24"/>
      <w:szCs w:val="24"/>
      <w:lang w:val="it-CH"/>
    </w:rPr>
  </w:style>
  <w:style w:type="character" w:customStyle="1" w:styleId="berschrift7Zchn">
    <w:name w:val="Überschrift 7 Zchn"/>
    <w:basedOn w:val="Absatz-Standardschriftart"/>
    <w:link w:val="berschrift7"/>
    <w:uiPriority w:val="5"/>
    <w:rsid w:val="00767F3E"/>
    <w:rPr>
      <w:rFonts w:asciiTheme="majorHAnsi" w:eastAsiaTheme="majorEastAsia" w:hAnsiTheme="majorHAnsi" w:cstheme="majorBidi"/>
      <w:b/>
      <w:sz w:val="24"/>
      <w:szCs w:val="24"/>
      <w:lang w:val="it-CH"/>
    </w:rPr>
  </w:style>
  <w:style w:type="character" w:customStyle="1" w:styleId="berschrift8Zchn">
    <w:name w:val="Überschrift 8 Zchn"/>
    <w:basedOn w:val="Absatz-Standardschriftart"/>
    <w:link w:val="berschrift8"/>
    <w:uiPriority w:val="5"/>
    <w:rsid w:val="00767F3E"/>
    <w:rPr>
      <w:rFonts w:asciiTheme="majorHAnsi" w:eastAsiaTheme="majorEastAsia" w:hAnsiTheme="majorHAnsi" w:cstheme="majorBidi"/>
      <w:b/>
      <w:sz w:val="24"/>
      <w:szCs w:val="24"/>
      <w:lang w:val="it-CH"/>
    </w:rPr>
  </w:style>
  <w:style w:type="character" w:customStyle="1" w:styleId="berschrift9Zchn">
    <w:name w:val="Überschrift 9 Zchn"/>
    <w:basedOn w:val="Absatz-Standardschriftart"/>
    <w:link w:val="berschrift9"/>
    <w:uiPriority w:val="5"/>
    <w:rsid w:val="00767F3E"/>
    <w:rPr>
      <w:rFonts w:asciiTheme="majorHAnsi" w:eastAsiaTheme="majorEastAsia" w:hAnsiTheme="majorHAnsi" w:cstheme="majorBidi"/>
      <w:b/>
      <w:sz w:val="24"/>
      <w:szCs w:val="24"/>
      <w:lang w:val="it-CH"/>
    </w:rPr>
  </w:style>
  <w:style w:type="character" w:styleId="Hervorhebung">
    <w:name w:val="Emphasis"/>
    <w:basedOn w:val="Absatz-Standardschriftart"/>
    <w:uiPriority w:val="5"/>
    <w:semiHidden/>
    <w:qFormat/>
    <w:rsid w:val="0059271E"/>
    <w:rPr>
      <w:i w:val="0"/>
      <w:iCs/>
      <w:color w:val="C1C1C1" w:themeColor="accent6"/>
    </w:rPr>
  </w:style>
  <w:style w:type="character" w:styleId="IntensiveHervorhebung">
    <w:name w:val="Intense Emphasis"/>
    <w:basedOn w:val="Absatz-Standardschriftart"/>
    <w:uiPriority w:val="6"/>
    <w:semiHidden/>
    <w:qFormat/>
    <w:rsid w:val="008F562D"/>
    <w:rPr>
      <w:i w:val="0"/>
      <w:iCs/>
      <w:color w:val="858585" w:themeColor="accent5"/>
    </w:rPr>
  </w:style>
  <w:style w:type="paragraph" w:styleId="Zitat">
    <w:name w:val="Quote"/>
    <w:basedOn w:val="Standard"/>
    <w:next w:val="Standard"/>
    <w:link w:val="ZitatZchn"/>
    <w:uiPriority w:val="99"/>
    <w:qFormat/>
    <w:rsid w:val="00555F84"/>
    <w:pPr>
      <w:spacing w:before="240" w:after="240"/>
      <w:ind w:left="737" w:right="737"/>
    </w:pPr>
    <w:rPr>
      <w:i/>
      <w:iCs/>
      <w:color w:val="11AAFF" w:themeColor="accent2"/>
    </w:rPr>
  </w:style>
  <w:style w:type="character" w:customStyle="1" w:styleId="ZitatZchn">
    <w:name w:val="Zitat Zchn"/>
    <w:basedOn w:val="Absatz-Standardschriftart"/>
    <w:link w:val="Zitat"/>
    <w:uiPriority w:val="99"/>
    <w:rsid w:val="00555F84"/>
    <w:rPr>
      <w:i/>
      <w:iCs/>
      <w:color w:val="11AAFF" w:themeColor="accent2"/>
      <w:sz w:val="20"/>
      <w:szCs w:val="20"/>
      <w:lang w:val="it-CH"/>
    </w:rPr>
  </w:style>
  <w:style w:type="paragraph" w:styleId="Inhaltsverzeichnisberschrift">
    <w:name w:val="TOC Heading"/>
    <w:basedOn w:val="berschrift1"/>
    <w:next w:val="Standard"/>
    <w:uiPriority w:val="39"/>
    <w:rsid w:val="009A2EA3"/>
    <w:pPr>
      <w:numPr>
        <w:numId w:val="0"/>
      </w:numPr>
      <w:spacing w:before="0" w:after="0"/>
      <w:outlineLvl w:val="9"/>
    </w:pPr>
    <w:rPr>
      <w:sz w:val="24"/>
      <w:szCs w:val="24"/>
    </w:rPr>
  </w:style>
  <w:style w:type="paragraph" w:styleId="Verzeichnis1">
    <w:name w:val="toc 1"/>
    <w:uiPriority w:val="39"/>
    <w:rsid w:val="00A35E1B"/>
    <w:pPr>
      <w:tabs>
        <w:tab w:val="left" w:pos="426"/>
        <w:tab w:val="right" w:pos="9299"/>
      </w:tabs>
      <w:spacing w:before="240" w:after="200" w:line="240" w:lineRule="auto"/>
      <w:ind w:left="425" w:right="1134" w:hanging="425"/>
    </w:pPr>
    <w:rPr>
      <w:rFonts w:eastAsiaTheme="minorEastAsia"/>
      <w:b/>
      <w:noProof/>
      <w:sz w:val="20"/>
      <w:szCs w:val="20"/>
    </w:rPr>
  </w:style>
  <w:style w:type="paragraph" w:styleId="Verzeichnis2">
    <w:name w:val="toc 2"/>
    <w:uiPriority w:val="39"/>
    <w:rsid w:val="006F385C"/>
    <w:pPr>
      <w:tabs>
        <w:tab w:val="left" w:pos="1134"/>
        <w:tab w:val="right" w:pos="9299"/>
      </w:tabs>
      <w:spacing w:after="0" w:line="240" w:lineRule="auto"/>
      <w:ind w:left="1134" w:right="1134" w:hanging="708"/>
    </w:pPr>
    <w:rPr>
      <w:rFonts w:eastAsiaTheme="minorEastAsia"/>
      <w:noProof/>
      <w:sz w:val="20"/>
      <w:szCs w:val="20"/>
    </w:rPr>
  </w:style>
  <w:style w:type="paragraph" w:styleId="Verzeichnis3">
    <w:name w:val="toc 3"/>
    <w:uiPriority w:val="39"/>
    <w:rsid w:val="0087547C"/>
    <w:pPr>
      <w:tabs>
        <w:tab w:val="right" w:pos="9299"/>
      </w:tabs>
      <w:spacing w:after="0" w:line="240" w:lineRule="auto"/>
      <w:ind w:left="1134" w:right="1134" w:hanging="709"/>
    </w:pPr>
    <w:rPr>
      <w:rFonts w:eastAsiaTheme="minorEastAsia"/>
      <w:noProof/>
      <w:sz w:val="20"/>
      <w:szCs w:val="20"/>
    </w:rPr>
  </w:style>
  <w:style w:type="character" w:styleId="Hyperlink">
    <w:name w:val="Hyperlink"/>
    <w:basedOn w:val="Absatz-Standardschriftart"/>
    <w:uiPriority w:val="99"/>
    <w:rsid w:val="00C6633E"/>
    <w:rPr>
      <w:color w:val="11AAFF" w:themeColor="hyperlink"/>
      <w:u w:val="single"/>
    </w:rPr>
  </w:style>
  <w:style w:type="paragraph" w:styleId="Listennummer">
    <w:name w:val="List Number"/>
    <w:basedOn w:val="Standard"/>
    <w:uiPriority w:val="4"/>
    <w:qFormat/>
    <w:rsid w:val="00A35E1B"/>
    <w:pPr>
      <w:numPr>
        <w:numId w:val="1"/>
      </w:numPr>
      <w:spacing w:before="120"/>
      <w:contextualSpacing/>
    </w:pPr>
    <w:rPr>
      <w:rFonts w:eastAsia="Times New Roman" w:cs="Times New Roman"/>
      <w:color w:val="333333" w:themeColor="text1"/>
      <w:lang w:eastAsia="de-DE"/>
    </w:rPr>
  </w:style>
  <w:style w:type="paragraph" w:styleId="Verzeichnis4">
    <w:name w:val="toc 4"/>
    <w:uiPriority w:val="39"/>
    <w:rsid w:val="006F385C"/>
    <w:pPr>
      <w:tabs>
        <w:tab w:val="left" w:pos="1134"/>
        <w:tab w:val="right" w:pos="9299"/>
      </w:tabs>
      <w:spacing w:after="0" w:line="240" w:lineRule="auto"/>
      <w:ind w:left="1134" w:right="1134" w:hanging="709"/>
    </w:pPr>
    <w:rPr>
      <w:rFonts w:eastAsiaTheme="minorEastAsia"/>
      <w:noProof/>
      <w:sz w:val="20"/>
      <w:szCs w:val="20"/>
    </w:rPr>
  </w:style>
  <w:style w:type="paragraph" w:styleId="Verzeichnis5">
    <w:name w:val="toc 5"/>
    <w:uiPriority w:val="39"/>
    <w:rsid w:val="0087547C"/>
    <w:pPr>
      <w:tabs>
        <w:tab w:val="right" w:pos="9299"/>
      </w:tabs>
      <w:spacing w:after="0" w:line="240" w:lineRule="auto"/>
      <w:ind w:left="1418" w:right="1134" w:hanging="992"/>
    </w:pPr>
    <w:rPr>
      <w:rFonts w:eastAsiaTheme="minorEastAsia"/>
      <w:noProof/>
      <w:sz w:val="20"/>
      <w:szCs w:val="20"/>
    </w:rPr>
  </w:style>
  <w:style w:type="paragraph" w:styleId="Verzeichnis6">
    <w:name w:val="toc 6"/>
    <w:uiPriority w:val="39"/>
    <w:rsid w:val="00D22DF2"/>
    <w:pPr>
      <w:tabs>
        <w:tab w:val="right" w:pos="9299"/>
      </w:tabs>
      <w:spacing w:after="0" w:line="240" w:lineRule="auto"/>
      <w:ind w:left="1560" w:right="1134" w:hanging="1134"/>
    </w:pPr>
    <w:rPr>
      <w:rFonts w:eastAsiaTheme="minorEastAsia"/>
      <w:noProof/>
      <w:sz w:val="20"/>
      <w:szCs w:val="20"/>
    </w:rPr>
  </w:style>
  <w:style w:type="paragraph" w:styleId="Verzeichnis7">
    <w:name w:val="toc 7"/>
    <w:uiPriority w:val="39"/>
    <w:rsid w:val="00D22DF2"/>
    <w:pPr>
      <w:tabs>
        <w:tab w:val="right" w:pos="9299"/>
      </w:tabs>
      <w:spacing w:after="0" w:line="240" w:lineRule="auto"/>
      <w:ind w:left="1701" w:right="1134" w:hanging="1275"/>
    </w:pPr>
    <w:rPr>
      <w:rFonts w:eastAsiaTheme="minorEastAsia"/>
      <w:noProof/>
      <w:sz w:val="20"/>
      <w:szCs w:val="20"/>
    </w:rPr>
  </w:style>
  <w:style w:type="paragraph" w:styleId="Verzeichnis8">
    <w:name w:val="toc 8"/>
    <w:uiPriority w:val="39"/>
    <w:rsid w:val="00D22DF2"/>
    <w:pPr>
      <w:tabs>
        <w:tab w:val="right" w:pos="9299"/>
      </w:tabs>
      <w:spacing w:after="0" w:line="240" w:lineRule="auto"/>
      <w:ind w:left="1843" w:right="1134" w:hanging="1417"/>
    </w:pPr>
    <w:rPr>
      <w:rFonts w:eastAsiaTheme="minorEastAsia"/>
      <w:noProof/>
      <w:sz w:val="20"/>
      <w:szCs w:val="20"/>
    </w:rPr>
  </w:style>
  <w:style w:type="paragraph" w:styleId="Verzeichnis9">
    <w:name w:val="toc 9"/>
    <w:uiPriority w:val="39"/>
    <w:rsid w:val="00D22DF2"/>
    <w:pPr>
      <w:tabs>
        <w:tab w:val="right" w:pos="9299"/>
      </w:tabs>
      <w:spacing w:after="0" w:line="240" w:lineRule="auto"/>
      <w:ind w:left="1985" w:right="1134" w:hanging="1559"/>
    </w:pPr>
    <w:rPr>
      <w:rFonts w:eastAsiaTheme="minorEastAsia"/>
      <w:noProof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unhideWhenUsed/>
    <w:rsid w:val="00073387"/>
    <w:rPr>
      <w:color w:val="5C5C5C" w:themeColor="accent4"/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73387"/>
    <w:rPr>
      <w:color w:val="5C5C5C" w:themeColor="accent4"/>
      <w:sz w:val="14"/>
      <w:szCs w:val="20"/>
      <w:lang w:val="it-CH"/>
    </w:rPr>
  </w:style>
  <w:style w:type="character" w:styleId="Endnotenzeichen">
    <w:name w:val="endnote reference"/>
    <w:basedOn w:val="Absatz-Standardschriftart"/>
    <w:uiPriority w:val="99"/>
    <w:semiHidden/>
    <w:unhideWhenUsed/>
    <w:rsid w:val="00E13A85"/>
    <w:rPr>
      <w:vertAlign w:val="superscript"/>
    </w:rPr>
  </w:style>
  <w:style w:type="paragraph" w:customStyle="1" w:styleId="Endnote">
    <w:name w:val="Endnote"/>
    <w:basedOn w:val="Standard"/>
    <w:uiPriority w:val="99"/>
    <w:semiHidden/>
    <w:rsid w:val="0077606E"/>
    <w:pPr>
      <w:autoSpaceDE w:val="0"/>
      <w:autoSpaceDN w:val="0"/>
      <w:adjustRightInd w:val="0"/>
      <w:textAlignment w:val="center"/>
    </w:pPr>
    <w:rPr>
      <w:rFonts w:cs="Minion Pro"/>
      <w:color w:val="666666" w:themeColor="text1" w:themeTint="BF"/>
      <w:sz w:val="12"/>
      <w:szCs w:val="24"/>
      <w:lang w:val="en-GB"/>
    </w:rPr>
  </w:style>
  <w:style w:type="paragraph" w:styleId="Funotentext">
    <w:name w:val="footnote text"/>
    <w:basedOn w:val="Standard"/>
    <w:link w:val="FunotentextZchn"/>
    <w:uiPriority w:val="16"/>
    <w:semiHidden/>
    <w:rsid w:val="002714F3"/>
    <w:rPr>
      <w:color w:val="5C5C5C" w:themeColor="accent4"/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16"/>
    <w:semiHidden/>
    <w:rsid w:val="002714F3"/>
    <w:rPr>
      <w:color w:val="5C5C5C" w:themeColor="accent4"/>
      <w:sz w:val="14"/>
      <w:szCs w:val="20"/>
      <w:lang w:val="it-CH"/>
    </w:rPr>
  </w:style>
  <w:style w:type="character" w:styleId="Funotenzeichen">
    <w:name w:val="footnote reference"/>
    <w:basedOn w:val="Absatz-Standardschriftart"/>
    <w:uiPriority w:val="99"/>
    <w:semiHidden/>
    <w:unhideWhenUsed/>
    <w:rsid w:val="00C36B34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6B34"/>
    <w:rPr>
      <w:color w:val="605E5C"/>
      <w:shd w:val="clear" w:color="auto" w:fill="E1DFDD"/>
    </w:rPr>
  </w:style>
  <w:style w:type="table" w:styleId="Listentabelle3Akzent2">
    <w:name w:val="List Table 3 Accent 2"/>
    <w:basedOn w:val="NormaleTabelle"/>
    <w:uiPriority w:val="48"/>
    <w:rsid w:val="00C770E4"/>
    <w:pPr>
      <w:spacing w:after="0" w:line="240" w:lineRule="auto"/>
    </w:pPr>
    <w:tblPr>
      <w:tblStyleRowBandSize w:val="1"/>
      <w:tblStyleColBandSize w:val="1"/>
      <w:tblBorders>
        <w:top w:val="single" w:sz="4" w:space="0" w:color="11AAFF" w:themeColor="accent2"/>
        <w:left w:val="single" w:sz="4" w:space="0" w:color="11AAFF" w:themeColor="accent2"/>
        <w:bottom w:val="single" w:sz="4" w:space="0" w:color="11AAFF" w:themeColor="accent2"/>
        <w:right w:val="single" w:sz="4" w:space="0" w:color="11AAF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AAFF" w:themeFill="accent2"/>
      </w:tcPr>
    </w:tblStylePr>
    <w:tblStylePr w:type="lastRow">
      <w:rPr>
        <w:b/>
        <w:bCs/>
      </w:rPr>
      <w:tblPr/>
      <w:tcPr>
        <w:tcBorders>
          <w:top w:val="double" w:sz="4" w:space="0" w:color="11AAF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AAFF" w:themeColor="accent2"/>
          <w:right w:val="single" w:sz="4" w:space="0" w:color="11AAFF" w:themeColor="accent2"/>
        </w:tcBorders>
      </w:tcPr>
    </w:tblStylePr>
    <w:tblStylePr w:type="band1Horz">
      <w:tblPr/>
      <w:tcPr>
        <w:tcBorders>
          <w:top w:val="single" w:sz="4" w:space="0" w:color="11AAFF" w:themeColor="accent2"/>
          <w:bottom w:val="single" w:sz="4" w:space="0" w:color="11AAF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AAFF" w:themeColor="accent2"/>
          <w:left w:val="nil"/>
        </w:tcBorders>
      </w:tcPr>
    </w:tblStylePr>
    <w:tblStylePr w:type="swCell">
      <w:tblPr/>
      <w:tcPr>
        <w:tcBorders>
          <w:top w:val="double" w:sz="4" w:space="0" w:color="11AAFF" w:themeColor="accent2"/>
          <w:right w:val="nil"/>
        </w:tcBorders>
      </w:tcPr>
    </w:tblStylePr>
  </w:style>
  <w:style w:type="paragraph" w:styleId="Liste">
    <w:name w:val="List"/>
    <w:basedOn w:val="Standard"/>
    <w:uiPriority w:val="3"/>
    <w:semiHidden/>
    <w:rsid w:val="00F92B3B"/>
    <w:pPr>
      <w:contextualSpacing/>
    </w:pPr>
  </w:style>
  <w:style w:type="paragraph" w:styleId="Liste2">
    <w:name w:val="List 2"/>
    <w:basedOn w:val="Liste"/>
    <w:uiPriority w:val="3"/>
    <w:semiHidden/>
    <w:rsid w:val="00F92B3B"/>
    <w:pPr>
      <w:numPr>
        <w:ilvl w:val="1"/>
      </w:numPr>
    </w:pPr>
  </w:style>
  <w:style w:type="paragraph" w:styleId="Liste3">
    <w:name w:val="List 3"/>
    <w:basedOn w:val="Liste"/>
    <w:uiPriority w:val="3"/>
    <w:semiHidden/>
    <w:rsid w:val="00F92B3B"/>
    <w:pPr>
      <w:numPr>
        <w:ilvl w:val="2"/>
      </w:numPr>
    </w:pPr>
  </w:style>
  <w:style w:type="paragraph" w:styleId="Liste4">
    <w:name w:val="List 4"/>
    <w:basedOn w:val="Liste3"/>
    <w:uiPriority w:val="3"/>
    <w:semiHidden/>
    <w:rsid w:val="00F92B3B"/>
    <w:pPr>
      <w:numPr>
        <w:ilvl w:val="3"/>
      </w:numPr>
    </w:pPr>
  </w:style>
  <w:style w:type="paragraph" w:styleId="Liste5">
    <w:name w:val="List 5"/>
    <w:basedOn w:val="Liste"/>
    <w:uiPriority w:val="3"/>
    <w:semiHidden/>
    <w:rsid w:val="00F92B3B"/>
    <w:pPr>
      <w:numPr>
        <w:ilvl w:val="4"/>
      </w:numPr>
    </w:pPr>
  </w:style>
  <w:style w:type="paragraph" w:customStyle="1" w:styleId="Liste6">
    <w:name w:val="Liste 6"/>
    <w:basedOn w:val="Liste"/>
    <w:uiPriority w:val="3"/>
    <w:semiHidden/>
    <w:rsid w:val="00F92B3B"/>
    <w:pPr>
      <w:numPr>
        <w:ilvl w:val="5"/>
      </w:numPr>
    </w:pPr>
  </w:style>
  <w:style w:type="paragraph" w:customStyle="1" w:styleId="Liste7">
    <w:name w:val="Liste 7"/>
    <w:basedOn w:val="Liste"/>
    <w:uiPriority w:val="3"/>
    <w:semiHidden/>
    <w:rsid w:val="00F92B3B"/>
    <w:pPr>
      <w:numPr>
        <w:ilvl w:val="6"/>
      </w:numPr>
    </w:pPr>
  </w:style>
  <w:style w:type="paragraph" w:customStyle="1" w:styleId="Liste8">
    <w:name w:val="Liste 8"/>
    <w:basedOn w:val="Liste"/>
    <w:uiPriority w:val="3"/>
    <w:semiHidden/>
    <w:rsid w:val="00F92B3B"/>
    <w:pPr>
      <w:numPr>
        <w:ilvl w:val="7"/>
      </w:numPr>
    </w:pPr>
  </w:style>
  <w:style w:type="paragraph" w:customStyle="1" w:styleId="Liste9">
    <w:name w:val="Liste 9"/>
    <w:basedOn w:val="Liste"/>
    <w:uiPriority w:val="3"/>
    <w:semiHidden/>
    <w:rsid w:val="00F92B3B"/>
    <w:pPr>
      <w:numPr>
        <w:ilvl w:val="8"/>
      </w:numPr>
    </w:pPr>
  </w:style>
  <w:style w:type="paragraph" w:customStyle="1" w:styleId="Highlightbox">
    <w:name w:val="Highlight box"/>
    <w:basedOn w:val="Standard"/>
    <w:next w:val="Standard"/>
    <w:uiPriority w:val="8"/>
    <w:qFormat/>
    <w:rsid w:val="00D21F5D"/>
    <w:pPr>
      <w:pBdr>
        <w:top w:val="single" w:sz="2" w:space="10" w:color="EEF3F6"/>
        <w:left w:val="single" w:sz="2" w:space="11" w:color="EEF3F6"/>
        <w:bottom w:val="single" w:sz="2" w:space="10" w:color="EEF3F6"/>
        <w:right w:val="single" w:sz="2" w:space="11" w:color="EEF3F6"/>
      </w:pBdr>
      <w:shd w:val="clear" w:color="auto" w:fill="EEF3F6"/>
      <w:spacing w:after="0"/>
      <w:ind w:left="244" w:right="244"/>
    </w:pPr>
    <w:rPr>
      <w:color w:val="001155" w:themeColor="background2"/>
    </w:rPr>
  </w:style>
  <w:style w:type="paragraph" w:customStyle="1" w:styleId="Zitatgro">
    <w:name w:val="Zitat groß"/>
    <w:basedOn w:val="Standard"/>
    <w:uiPriority w:val="99"/>
    <w:qFormat/>
    <w:rsid w:val="00555F84"/>
    <w:rPr>
      <w:i/>
      <w:color w:val="11AAFF" w:themeColor="accent2"/>
      <w:sz w:val="28"/>
      <w:lang w:val="en-US"/>
    </w:rPr>
  </w:style>
  <w:style w:type="paragraph" w:customStyle="1" w:styleId="TabText">
    <w:name w:val="Tab Text"/>
    <w:basedOn w:val="Standard"/>
    <w:uiPriority w:val="12"/>
    <w:qFormat/>
    <w:rsid w:val="006F5A4B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264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64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64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64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64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64D9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64D9"/>
    <w:rPr>
      <w:rFonts w:ascii="Segoe UI" w:hAnsi="Segoe UI" w:cs="Segoe UI"/>
      <w:sz w:val="18"/>
      <w:szCs w:val="18"/>
    </w:rPr>
  </w:style>
  <w:style w:type="character" w:styleId="SchwacheHervorhebung">
    <w:name w:val="Subtle Emphasis"/>
    <w:basedOn w:val="Absatz-Standardschriftart"/>
    <w:uiPriority w:val="4"/>
    <w:semiHidden/>
    <w:qFormat/>
    <w:rsid w:val="0059271E"/>
    <w:rPr>
      <w:i w:val="0"/>
      <w:iCs/>
      <w:color w:val="11AAFF" w:themeColor="accent2"/>
    </w:rPr>
  </w:style>
  <w:style w:type="table" w:styleId="Gitternetztabelle4">
    <w:name w:val="Grid Table 4"/>
    <w:basedOn w:val="NormaleTabelle"/>
    <w:uiPriority w:val="49"/>
    <w:rsid w:val="00B66D38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netztabelle5dunkelAkzent2">
    <w:name w:val="Grid Table 5 Dark Accent 2"/>
    <w:basedOn w:val="NormaleTabelle"/>
    <w:uiPriority w:val="50"/>
    <w:rsid w:val="00B66D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AAF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AAF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AA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AAFF" w:themeFill="accent2"/>
      </w:tcPr>
    </w:tblStylePr>
    <w:tblStylePr w:type="band1Vert">
      <w:tblPr/>
      <w:tcPr>
        <w:shd w:val="clear" w:color="auto" w:fill="9FDCFF" w:themeFill="accent2" w:themeFillTint="66"/>
      </w:tcPr>
    </w:tblStylePr>
    <w:tblStylePr w:type="band1Horz">
      <w:tblPr/>
      <w:tcPr>
        <w:shd w:val="clear" w:color="auto" w:fill="9FDCFF" w:themeFill="accent2" w:themeFillTint="66"/>
      </w:tcPr>
    </w:tblStylePr>
  </w:style>
  <w:style w:type="table" w:styleId="Gitternetztabelle4Akzent3">
    <w:name w:val="Grid Table 4 Accent 3"/>
    <w:basedOn w:val="NormaleTabelle"/>
    <w:uiPriority w:val="49"/>
    <w:rsid w:val="00B66D38"/>
    <w:pPr>
      <w:spacing w:after="0" w:line="240" w:lineRule="auto"/>
    </w:pPr>
    <w:tblPr>
      <w:tblStyleRowBandSize w:val="1"/>
      <w:tblStyleColBandSize w:val="1"/>
      <w:tblBorders>
        <w:top w:val="single" w:sz="4" w:space="0" w:color="5A91F9" w:themeColor="accent3" w:themeTint="99"/>
        <w:left w:val="single" w:sz="4" w:space="0" w:color="5A91F9" w:themeColor="accent3" w:themeTint="99"/>
        <w:bottom w:val="single" w:sz="4" w:space="0" w:color="5A91F9" w:themeColor="accent3" w:themeTint="99"/>
        <w:right w:val="single" w:sz="4" w:space="0" w:color="5A91F9" w:themeColor="accent3" w:themeTint="99"/>
        <w:insideH w:val="single" w:sz="4" w:space="0" w:color="5A91F9" w:themeColor="accent3" w:themeTint="99"/>
        <w:insideV w:val="single" w:sz="4" w:space="0" w:color="5A91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51DA" w:themeColor="accent3"/>
          <w:left w:val="single" w:sz="4" w:space="0" w:color="0851DA" w:themeColor="accent3"/>
          <w:bottom w:val="single" w:sz="4" w:space="0" w:color="0851DA" w:themeColor="accent3"/>
          <w:right w:val="single" w:sz="4" w:space="0" w:color="0851DA" w:themeColor="accent3"/>
          <w:insideH w:val="nil"/>
          <w:insideV w:val="nil"/>
        </w:tcBorders>
        <w:shd w:val="clear" w:color="auto" w:fill="0851DA" w:themeFill="accent3"/>
      </w:tcPr>
    </w:tblStylePr>
    <w:tblStylePr w:type="lastRow">
      <w:rPr>
        <w:b/>
        <w:bCs/>
      </w:rPr>
      <w:tblPr/>
      <w:tcPr>
        <w:tcBorders>
          <w:top w:val="double" w:sz="4" w:space="0" w:color="0851D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AFD" w:themeFill="accent3" w:themeFillTint="33"/>
      </w:tcPr>
    </w:tblStylePr>
    <w:tblStylePr w:type="band1Horz">
      <w:tblPr/>
      <w:tcPr>
        <w:shd w:val="clear" w:color="auto" w:fill="C8DAFD" w:themeFill="accent3" w:themeFillTint="33"/>
      </w:tcPr>
    </w:tblStylePr>
  </w:style>
  <w:style w:type="table" w:styleId="Gitternetztabelle4Akzent2">
    <w:name w:val="Grid Table 4 Accent 2"/>
    <w:basedOn w:val="NormaleTabelle"/>
    <w:uiPriority w:val="49"/>
    <w:rsid w:val="00B66D38"/>
    <w:pPr>
      <w:spacing w:after="0" w:line="240" w:lineRule="auto"/>
    </w:pPr>
    <w:tblPr>
      <w:tblStyleRowBandSize w:val="1"/>
      <w:tblStyleColBandSize w:val="1"/>
      <w:tblBorders>
        <w:top w:val="single" w:sz="4" w:space="0" w:color="70CBFF" w:themeColor="accent2" w:themeTint="99"/>
        <w:left w:val="single" w:sz="4" w:space="0" w:color="70CBFF" w:themeColor="accent2" w:themeTint="99"/>
        <w:bottom w:val="single" w:sz="4" w:space="0" w:color="70CBFF" w:themeColor="accent2" w:themeTint="99"/>
        <w:right w:val="single" w:sz="4" w:space="0" w:color="70CBFF" w:themeColor="accent2" w:themeTint="99"/>
        <w:insideH w:val="single" w:sz="4" w:space="0" w:color="70CBFF" w:themeColor="accent2" w:themeTint="99"/>
        <w:insideV w:val="single" w:sz="4" w:space="0" w:color="70CB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AAFF" w:themeColor="accent2"/>
          <w:left w:val="single" w:sz="4" w:space="0" w:color="11AAFF" w:themeColor="accent2"/>
          <w:bottom w:val="single" w:sz="4" w:space="0" w:color="11AAFF" w:themeColor="accent2"/>
          <w:right w:val="single" w:sz="4" w:space="0" w:color="11AAFF" w:themeColor="accent2"/>
          <w:insideH w:val="nil"/>
          <w:insideV w:val="nil"/>
        </w:tcBorders>
        <w:shd w:val="clear" w:color="auto" w:fill="11AAFF" w:themeFill="accent2"/>
      </w:tcPr>
    </w:tblStylePr>
    <w:tblStylePr w:type="lastRow">
      <w:rPr>
        <w:b/>
        <w:bCs/>
      </w:rPr>
      <w:tblPr/>
      <w:tcPr>
        <w:tcBorders>
          <w:top w:val="double" w:sz="4" w:space="0" w:color="11AA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DFF" w:themeFill="accent2" w:themeFillTint="33"/>
      </w:tcPr>
    </w:tblStylePr>
    <w:tblStylePr w:type="band1Horz">
      <w:tblPr/>
      <w:tcPr>
        <w:shd w:val="clear" w:color="auto" w:fill="CFEDFF" w:themeFill="accent2" w:themeFillTint="33"/>
      </w:tcPr>
    </w:tblStylePr>
  </w:style>
  <w:style w:type="table" w:styleId="Tabellendesign">
    <w:name w:val="Table Theme"/>
    <w:basedOn w:val="NormaleTabelle"/>
    <w:uiPriority w:val="99"/>
    <w:semiHidden/>
    <w:unhideWhenUsed/>
    <w:rsid w:val="00B95978"/>
    <w:pPr>
      <w:spacing w:after="20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Kopf">
    <w:name w:val="Tab Kopf"/>
    <w:basedOn w:val="TabText"/>
    <w:link w:val="TabKopfZchn"/>
    <w:uiPriority w:val="12"/>
    <w:qFormat/>
    <w:rsid w:val="00AD1875"/>
    <w:rPr>
      <w:rFonts w:asciiTheme="majorHAnsi" w:hAnsiTheme="majorHAnsi"/>
      <w:b/>
      <w:bCs/>
    </w:rPr>
  </w:style>
  <w:style w:type="character" w:customStyle="1" w:styleId="TabKopfZchn">
    <w:name w:val="Tab Kopf Zchn"/>
    <w:basedOn w:val="Absatz-Standardschriftart"/>
    <w:link w:val="TabKopf"/>
    <w:uiPriority w:val="12"/>
    <w:rsid w:val="00AD1875"/>
    <w:rPr>
      <w:rFonts w:asciiTheme="majorHAnsi" w:hAnsiTheme="majorHAnsi"/>
      <w:b/>
      <w:bCs/>
      <w:sz w:val="18"/>
      <w:szCs w:val="20"/>
      <w:lang w:val="it-CH"/>
    </w:rPr>
  </w:style>
  <w:style w:type="table" w:styleId="EinfacheTabelle1">
    <w:name w:val="Plain Table 1"/>
    <w:basedOn w:val="NormaleTabelle"/>
    <w:uiPriority w:val="41"/>
    <w:rsid w:val="00F448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F44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rsid w:val="00FC21F4"/>
    <w:rPr>
      <w:sz w:val="16"/>
      <w:szCs w:val="14"/>
    </w:rPr>
  </w:style>
  <w:style w:type="paragraph" w:styleId="Abbildungsverzeichnis">
    <w:name w:val="table of figures"/>
    <w:basedOn w:val="Standard"/>
    <w:next w:val="Standard"/>
    <w:uiPriority w:val="99"/>
    <w:semiHidden/>
    <w:rsid w:val="00555F84"/>
    <w:pPr>
      <w:tabs>
        <w:tab w:val="right" w:leader="dot" w:pos="9060"/>
      </w:tabs>
      <w:spacing w:after="0"/>
      <w:ind w:right="851"/>
    </w:pPr>
    <w:rPr>
      <w:noProof/>
    </w:rPr>
  </w:style>
  <w:style w:type="paragraph" w:customStyle="1" w:styleId="Copyright">
    <w:name w:val="Copyright"/>
    <w:uiPriority w:val="19"/>
    <w:semiHidden/>
    <w:qFormat/>
    <w:rsid w:val="002B0BDE"/>
    <w:pPr>
      <w:spacing w:after="0" w:line="264" w:lineRule="auto"/>
    </w:pPr>
    <w:rPr>
      <w:color w:val="001155" w:themeColor="background2"/>
      <w:sz w:val="14"/>
      <w:lang w:val="it-CH"/>
    </w:rPr>
  </w:style>
  <w:style w:type="character" w:styleId="Platzhaltertext">
    <w:name w:val="Placeholder Text"/>
    <w:basedOn w:val="Absatz-Standardschriftart"/>
    <w:uiPriority w:val="99"/>
    <w:rsid w:val="009127BC"/>
    <w:rPr>
      <w:color w:val="858585" w:themeColor="accent5"/>
    </w:rPr>
  </w:style>
  <w:style w:type="paragraph" w:customStyle="1" w:styleId="TabelleTitelunten">
    <w:name w:val="Tabelle Titel unten"/>
    <w:semiHidden/>
    <w:qFormat/>
    <w:rsid w:val="005906D0"/>
    <w:pPr>
      <w:framePr w:wrap="around" w:hAnchor="margin" w:yAlign="bottom"/>
      <w:spacing w:after="0" w:line="240" w:lineRule="auto"/>
    </w:pPr>
    <w:rPr>
      <w:rFonts w:ascii="TheSans Swisscom Light" w:eastAsia="Times New Roman" w:hAnsi="TheSans Swisscom Light" w:cs="Times New Roman"/>
      <w:b/>
      <w:bCs/>
      <w:color w:val="001155"/>
      <w:sz w:val="16"/>
      <w:szCs w:val="16"/>
      <w:lang w:val="it-CH" w:eastAsia="de-DE"/>
    </w:rPr>
  </w:style>
  <w:style w:type="paragraph" w:styleId="Listennummer2">
    <w:name w:val="List Number 2"/>
    <w:basedOn w:val="Standard"/>
    <w:uiPriority w:val="5"/>
    <w:semiHidden/>
    <w:rsid w:val="00A35E1B"/>
    <w:pPr>
      <w:numPr>
        <w:ilvl w:val="1"/>
        <w:numId w:val="1"/>
      </w:numPr>
      <w:spacing w:before="120"/>
      <w:contextualSpacing/>
    </w:pPr>
  </w:style>
  <w:style w:type="paragraph" w:styleId="Listennummer3">
    <w:name w:val="List Number 3"/>
    <w:basedOn w:val="Standard"/>
    <w:uiPriority w:val="5"/>
    <w:semiHidden/>
    <w:rsid w:val="00A35E1B"/>
    <w:pPr>
      <w:numPr>
        <w:ilvl w:val="2"/>
        <w:numId w:val="1"/>
      </w:numPr>
      <w:spacing w:before="120"/>
      <w:contextualSpacing/>
    </w:pPr>
  </w:style>
  <w:style w:type="paragraph" w:styleId="Listennummer4">
    <w:name w:val="List Number 4"/>
    <w:basedOn w:val="Standard"/>
    <w:uiPriority w:val="5"/>
    <w:semiHidden/>
    <w:rsid w:val="00A35E1B"/>
    <w:pPr>
      <w:numPr>
        <w:ilvl w:val="3"/>
        <w:numId w:val="1"/>
      </w:numPr>
      <w:spacing w:before="120"/>
      <w:ind w:left="1361"/>
      <w:contextualSpacing/>
    </w:pPr>
    <w:rPr>
      <w:rFonts w:eastAsia="Times New Roman" w:cs="Times New Roman"/>
      <w:color w:val="333333" w:themeColor="text1"/>
      <w:lang w:eastAsia="de-DE"/>
    </w:rPr>
  </w:style>
  <w:style w:type="paragraph" w:styleId="Listennummer5">
    <w:name w:val="List Number 5"/>
    <w:basedOn w:val="Standard"/>
    <w:uiPriority w:val="5"/>
    <w:semiHidden/>
    <w:rsid w:val="00A35E1B"/>
    <w:pPr>
      <w:numPr>
        <w:ilvl w:val="4"/>
        <w:numId w:val="1"/>
      </w:numPr>
      <w:spacing w:before="120"/>
      <w:ind w:left="1701"/>
      <w:contextualSpacing/>
    </w:pPr>
    <w:rPr>
      <w:rFonts w:eastAsia="Times New Roman" w:cs="Times New Roman"/>
      <w:color w:val="333333" w:themeColor="text1"/>
      <w:lang w:eastAsia="de-DE"/>
    </w:rPr>
  </w:style>
  <w:style w:type="paragraph" w:styleId="Aufzhlungszeichen">
    <w:name w:val="List Bullet"/>
    <w:basedOn w:val="Standard"/>
    <w:uiPriority w:val="1"/>
    <w:qFormat/>
    <w:rsid w:val="0071195E"/>
    <w:pPr>
      <w:numPr>
        <w:numId w:val="5"/>
      </w:numPr>
      <w:spacing w:before="120"/>
      <w:contextualSpacing/>
    </w:pPr>
  </w:style>
  <w:style w:type="paragraph" w:styleId="Aufzhlungszeichen2">
    <w:name w:val="List Bullet 2"/>
    <w:basedOn w:val="Standard"/>
    <w:uiPriority w:val="1"/>
    <w:semiHidden/>
    <w:qFormat/>
    <w:rsid w:val="0071195E"/>
    <w:pPr>
      <w:numPr>
        <w:ilvl w:val="1"/>
        <w:numId w:val="5"/>
      </w:numPr>
      <w:spacing w:before="120"/>
      <w:contextualSpacing/>
    </w:pPr>
  </w:style>
  <w:style w:type="paragraph" w:styleId="Aufzhlungszeichen3">
    <w:name w:val="List Bullet 3"/>
    <w:basedOn w:val="Standard"/>
    <w:uiPriority w:val="1"/>
    <w:semiHidden/>
    <w:rsid w:val="0071195E"/>
    <w:pPr>
      <w:numPr>
        <w:ilvl w:val="2"/>
        <w:numId w:val="5"/>
      </w:numPr>
      <w:spacing w:before="120"/>
      <w:contextualSpacing/>
    </w:pPr>
  </w:style>
  <w:style w:type="paragraph" w:styleId="Aufzhlungszeichen4">
    <w:name w:val="List Bullet 4"/>
    <w:basedOn w:val="Standard"/>
    <w:uiPriority w:val="1"/>
    <w:semiHidden/>
    <w:rsid w:val="0071195E"/>
    <w:pPr>
      <w:numPr>
        <w:ilvl w:val="3"/>
        <w:numId w:val="5"/>
      </w:numPr>
      <w:spacing w:before="120"/>
      <w:contextualSpacing/>
    </w:pPr>
  </w:style>
  <w:style w:type="paragraph" w:styleId="Aufzhlungszeichen5">
    <w:name w:val="List Bullet 5"/>
    <w:basedOn w:val="Standard"/>
    <w:uiPriority w:val="1"/>
    <w:semiHidden/>
    <w:rsid w:val="0071195E"/>
    <w:pPr>
      <w:numPr>
        <w:ilvl w:val="4"/>
        <w:numId w:val="5"/>
      </w:numPr>
      <w:spacing w:before="120"/>
      <w:contextualSpacing/>
    </w:pPr>
  </w:style>
  <w:style w:type="table" w:customStyle="1" w:styleId="SWISSCOMTabelle">
    <w:name w:val="SWISSCOM Tabelle"/>
    <w:basedOn w:val="NormaleTabelle"/>
    <w:uiPriority w:val="99"/>
    <w:rsid w:val="006F5A4B"/>
    <w:pPr>
      <w:spacing w:after="0" w:line="240" w:lineRule="auto"/>
    </w:pPr>
    <w:rPr>
      <w:rFonts w:eastAsia="Times New Roman" w:cs="Times New Roman"/>
      <w:sz w:val="18"/>
      <w:szCs w:val="20"/>
      <w:lang w:val="it-CH" w:eastAsia="de-DE"/>
    </w:rPr>
    <w:tblPr>
      <w:tblStyleRowBandSize w:val="1"/>
      <w:tblStyleColBandSize w:val="1"/>
      <w:tblCellMar>
        <w:top w:w="74" w:type="dxa"/>
        <w:left w:w="85" w:type="dxa"/>
        <w:bottom w:w="74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64" w:lineRule="auto"/>
        <w:jc w:val="left"/>
      </w:pPr>
      <w:rPr>
        <w:rFonts w:ascii="TheSans Swisscom Light" w:hAnsi="TheSans Swisscom Light"/>
        <w:b/>
        <w:i w:val="0"/>
        <w:color w:val="auto"/>
        <w:sz w:val="18"/>
        <w:u w:val="none"/>
      </w:rPr>
      <w:tblPr/>
      <w:tcPr>
        <w:tcBorders>
          <w:bottom w:val="single" w:sz="8" w:space="0" w:color="A63297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rPr>
        <w:b/>
      </w:rPr>
    </w:tblStylePr>
    <w:tblStylePr w:type="band2Horz">
      <w:rPr>
        <w:rFonts w:ascii="TheSans Swisscom Light" w:hAnsi="TheSans Swisscom Light"/>
        <w:sz w:val="20"/>
      </w:rPr>
    </w:tblStylePr>
  </w:style>
  <w:style w:type="table" w:styleId="Gitternetztabelle1hellAkzent1">
    <w:name w:val="Grid Table 1 Light Accent 1"/>
    <w:basedOn w:val="NormaleTabelle"/>
    <w:uiPriority w:val="46"/>
    <w:rsid w:val="00BE1A69"/>
    <w:pPr>
      <w:spacing w:after="0" w:line="240" w:lineRule="auto"/>
    </w:pPr>
    <w:tblPr>
      <w:tblStyleRowBandSize w:val="1"/>
      <w:tblStyleColBandSize w:val="1"/>
      <w:tblBorders>
        <w:top w:val="single" w:sz="4" w:space="0" w:color="5577FF" w:themeColor="accent1" w:themeTint="66"/>
        <w:left w:val="single" w:sz="4" w:space="0" w:color="5577FF" w:themeColor="accent1" w:themeTint="66"/>
        <w:bottom w:val="single" w:sz="4" w:space="0" w:color="5577FF" w:themeColor="accent1" w:themeTint="66"/>
        <w:right w:val="single" w:sz="4" w:space="0" w:color="5577FF" w:themeColor="accent1" w:themeTint="66"/>
        <w:insideH w:val="single" w:sz="4" w:space="0" w:color="5577FF" w:themeColor="accent1" w:themeTint="66"/>
        <w:insideV w:val="single" w:sz="4" w:space="0" w:color="557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3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3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ocumentInformation">
    <w:name w:val="Document Information"/>
    <w:semiHidden/>
    <w:qFormat/>
    <w:rsid w:val="00366005"/>
    <w:pPr>
      <w:spacing w:after="0" w:line="264" w:lineRule="auto"/>
    </w:pPr>
    <w:rPr>
      <w:color w:val="333333" w:themeColor="text1"/>
      <w:sz w:val="20"/>
      <w:szCs w:val="20"/>
      <w:lang w:val="it-CH"/>
    </w:rPr>
  </w:style>
  <w:style w:type="numbering" w:customStyle="1" w:styleId="berschrift">
    <w:name w:val="Überschrift"/>
    <w:uiPriority w:val="99"/>
    <w:rsid w:val="006649C2"/>
    <w:pPr>
      <w:numPr>
        <w:numId w:val="4"/>
      </w:numPr>
    </w:pPr>
  </w:style>
  <w:style w:type="paragraph" w:customStyle="1" w:styleId="OptionalerTitelzusatz">
    <w:name w:val="Optionaler Titelzusatz"/>
    <w:uiPriority w:val="22"/>
    <w:qFormat/>
    <w:rsid w:val="00B34A9A"/>
    <w:pPr>
      <w:spacing w:after="240" w:line="264" w:lineRule="auto"/>
    </w:pPr>
    <w:rPr>
      <w:rFonts w:ascii="Arial" w:hAnsi="Arial"/>
      <w:sz w:val="32"/>
      <w:lang w:val="it-CH"/>
    </w:rPr>
  </w:style>
  <w:style w:type="table" w:styleId="EinfacheTabelle5">
    <w:name w:val="Plain Table 5"/>
    <w:basedOn w:val="NormaleTabelle"/>
    <w:uiPriority w:val="45"/>
    <w:rsid w:val="006B0A1A"/>
    <w:pPr>
      <w:spacing w:after="0" w:line="240" w:lineRule="auto"/>
    </w:pPr>
    <w:rPr>
      <w:lang w:val="it-CH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Platzhalter">
    <w:name w:val="Platzhalter"/>
    <w:basedOn w:val="Absatz-Standardschriftart"/>
    <w:uiPriority w:val="1"/>
    <w:rsid w:val="00172331"/>
    <w:rPr>
      <w:color w:val="A6A6A6" w:themeColor="background1" w:themeShade="A6"/>
    </w:rPr>
  </w:style>
  <w:style w:type="character" w:customStyle="1" w:styleId="TextPlatzhalter">
    <w:name w:val="Text Platzhalter"/>
    <w:basedOn w:val="Absatz-Standardschriftart"/>
    <w:uiPriority w:val="1"/>
    <w:qFormat/>
    <w:rsid w:val="00172331"/>
    <w:rPr>
      <w:color w:val="A6A6A6" w:themeColor="background1" w:themeShade="A6"/>
    </w:rPr>
  </w:style>
  <w:style w:type="paragraph" w:customStyle="1" w:styleId="Kapitel">
    <w:name w:val="Kapitel"/>
    <w:basedOn w:val="Titel"/>
    <w:link w:val="KapitelZchn"/>
    <w:qFormat/>
    <w:rsid w:val="00C43256"/>
    <w:pPr>
      <w:pageBreakBefore/>
      <w:numPr>
        <w:numId w:val="8"/>
      </w:numPr>
      <w:ind w:left="714" w:hanging="357"/>
      <w:outlineLvl w:val="0"/>
    </w:pPr>
    <w:rPr>
      <w:sz w:val="40"/>
    </w:rPr>
  </w:style>
  <w:style w:type="character" w:customStyle="1" w:styleId="KapitelZchn">
    <w:name w:val="Kapitel Zchn"/>
    <w:basedOn w:val="TitelZchn"/>
    <w:link w:val="Kapitel"/>
    <w:rsid w:val="00C43256"/>
    <w:rPr>
      <w:rFonts w:ascii="Arial" w:hAnsi="Arial"/>
      <w:b/>
      <w:sz w:val="40"/>
      <w:szCs w:val="20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wisscom.com/camp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03\0_Swisscom\Deutsch\06_Mehrseitig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0BCCF52F1D4ED5B2E330B814C2D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C107F-84C3-4598-B41D-A4D1EDBE8C4C}"/>
      </w:docPartPr>
      <w:docPartBody>
        <w:p w:rsidR="00FD460C" w:rsidRDefault="00000000">
          <w:pPr>
            <w:pStyle w:val="C10BCCF52F1D4ED5B2E330B814C2D5A9"/>
          </w:pPr>
          <w:r>
            <w:rPr>
              <w:rStyle w:val="Platzhaltertext"/>
            </w:rPr>
            <w:t>[Titolo]</w:t>
          </w:r>
        </w:p>
      </w:docPartBody>
    </w:docPart>
    <w:docPart>
      <w:docPartPr>
        <w:name w:val="9F8D43B2DF1942DA91FA403ED2AF9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FF54C-6BAC-4FF9-9FDA-9A8D28ED841E}"/>
      </w:docPartPr>
      <w:docPartBody>
        <w:p w:rsidR="00FD460C" w:rsidRDefault="00000000">
          <w:pPr>
            <w:pStyle w:val="9F8D43B2DF1942DA91FA403ED2AF99472"/>
          </w:pPr>
          <w:r>
            <w:rPr>
              <w:rStyle w:val="Platzhaltertext"/>
            </w:rPr>
            <w:t>[Nome del cliente]</w:t>
          </w:r>
        </w:p>
      </w:docPartBody>
    </w:docPart>
    <w:docPart>
      <w:docPartPr>
        <w:name w:val="7E7AF7DD89C04517B38FFA64F7B56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A165F-E45C-4E5D-9895-C2330F8F04CE}"/>
      </w:docPartPr>
      <w:docPartBody>
        <w:p w:rsidR="00FD460C" w:rsidRDefault="00000000">
          <w:pPr>
            <w:pStyle w:val="7E7AF7DD89C04517B38FFA64F7B562C5"/>
          </w:pPr>
          <w:r>
            <w:rPr>
              <w:rStyle w:val="Platzhaltertext"/>
            </w:rPr>
            <w:t>[Indirizzo del cliente]</w:t>
          </w:r>
        </w:p>
      </w:docPartBody>
    </w:docPart>
    <w:docPart>
      <w:docPartPr>
        <w:name w:val="5868D6B6D9574437A1286BCC6FC24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E7616-9969-48FC-B3EF-B86802F4D85A}"/>
      </w:docPartPr>
      <w:docPartBody>
        <w:p w:rsidR="00FD460C" w:rsidRDefault="00000000">
          <w:pPr>
            <w:pStyle w:val="5868D6B6D9574437A1286BCC6FC244742"/>
          </w:pPr>
          <w:r>
            <w:rPr>
              <w:rStyle w:val="Platzhaltertext"/>
              <w:rFonts w:cs="Arial"/>
            </w:rPr>
            <w:t>[Responsabile]</w:t>
          </w:r>
        </w:p>
      </w:docPartBody>
    </w:docPart>
    <w:docPart>
      <w:docPartPr>
        <w:name w:val="BE3DEE0726C2406EB4B462D42313B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63979-4470-4ED5-9416-D559B7F5CAEF}"/>
      </w:docPartPr>
      <w:docPartBody>
        <w:p w:rsidR="00FD460C" w:rsidRDefault="00000000">
          <w:pPr>
            <w:pStyle w:val="BE3DEE0726C2406EB4B462D42313BF3C2"/>
          </w:pPr>
          <w:r>
            <w:rPr>
              <w:rStyle w:val="Platzhaltertext"/>
              <w:rFonts w:cs="Arial"/>
            </w:rPr>
            <w:t>[Autore]</w:t>
          </w:r>
        </w:p>
      </w:docPartBody>
    </w:docPart>
    <w:docPart>
      <w:docPartPr>
        <w:name w:val="C28E2B42D8A349E88B334E1D020A8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D80A2-4F2F-43BE-8A73-92A1BB637D7F}"/>
      </w:docPartPr>
      <w:docPartBody>
        <w:p w:rsidR="00FD460C" w:rsidRDefault="00000000">
          <w:pPr>
            <w:pStyle w:val="C28E2B42D8A349E88B334E1D020A8B282"/>
          </w:pPr>
          <w:r>
            <w:rPr>
              <w:rStyle w:val="Platzhaltertext"/>
              <w:rFonts w:cs="Arial"/>
            </w:rPr>
            <w:t>[Editore].</w:t>
          </w:r>
        </w:p>
      </w:docPartBody>
    </w:docPart>
    <w:docPart>
      <w:docPartPr>
        <w:name w:val="99878D255FD843F68CCC89280A0D6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5997D-E743-4DFD-B1AB-53290DF0916A}"/>
      </w:docPartPr>
      <w:docPartBody>
        <w:p w:rsidR="00FD460C" w:rsidRDefault="00000000">
          <w:pPr>
            <w:pStyle w:val="99878D255FD843F68CCC89280A0D6C95"/>
          </w:pPr>
          <w:r>
            <w:rPr>
              <w:rStyle w:val="Platzhaltertext"/>
            </w:rPr>
            <w:t>[Data di pubblicazione]</w:t>
          </w:r>
        </w:p>
      </w:docPartBody>
    </w:docPart>
    <w:docPart>
      <w:docPartPr>
        <w:name w:val="852184902B7D4BC4B10AF04CB07A2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87817-F4D9-477E-9A0B-2749D3665427}"/>
      </w:docPartPr>
      <w:docPartBody>
        <w:p w:rsidR="00FD460C" w:rsidRDefault="00000000">
          <w:pPr>
            <w:pStyle w:val="852184902B7D4BC4B10AF04CB07A29C72"/>
          </w:pPr>
          <w:r>
            <w:rPr>
              <w:rStyle w:val="Platzhaltertext"/>
              <w:rFonts w:cs="Arial"/>
            </w:rPr>
            <w:t>[Destinatario]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57F6C-1C3E-4FE5-ACA8-F06C22DD026F}"/>
      </w:docPartPr>
      <w:docPartBody>
        <w:p w:rsidR="00FD460C" w:rsidRDefault="00000000"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88B32E9FDBD1401AA5888215D6652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32E8E-69F4-4EAF-B765-A5E8CC81662A}"/>
      </w:docPartPr>
      <w:docPartBody>
        <w:p w:rsidR="00FD460C" w:rsidRDefault="00000000">
          <w:pPr>
            <w:pStyle w:val="88B32E9FDBD1401AA5888215D6652790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599C4BB207C6400DB8245BB66BEE6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934F3-2B33-447B-BC0F-0ABED8BBDAA7}"/>
      </w:docPartPr>
      <w:docPartBody>
        <w:p w:rsidR="00FD460C" w:rsidRDefault="00000000">
          <w:pPr>
            <w:pStyle w:val="599C4BB207C6400DB8245BB66BEE6233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87517E2AD61C4A1BAEE15CAB5B792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707F1-74C1-4AFD-9A02-17C095F817E7}"/>
      </w:docPartPr>
      <w:docPartBody>
        <w:p w:rsidR="00FD460C" w:rsidRDefault="00000000">
          <w:pPr>
            <w:pStyle w:val="87517E2AD61C4A1BAEE15CAB5B79210B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1BDC34DEBA514D3492E1C8D504377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6B42-BD33-4F84-929D-D9900B5405E9}"/>
      </w:docPartPr>
      <w:docPartBody>
        <w:p w:rsidR="00FD460C" w:rsidRDefault="00000000">
          <w:pPr>
            <w:pStyle w:val="1BDC34DEBA514D3492E1C8D504377164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8DAA3D6E436D4E4F8F0BF3DA6C96A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927C4-8CE2-4DF4-834D-9461AC506937}"/>
      </w:docPartPr>
      <w:docPartBody>
        <w:p w:rsidR="00FD460C" w:rsidRDefault="00000000">
          <w:pPr>
            <w:pStyle w:val="8DAA3D6E436D4E4F8F0BF3DA6C96A040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1D587EF755AF413C940710B5CA259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0EE63-8C1D-4C15-AE2F-2D1367D76FCD}"/>
      </w:docPartPr>
      <w:docPartBody>
        <w:p w:rsidR="00FD460C" w:rsidRDefault="00000000">
          <w:pPr>
            <w:pStyle w:val="1D587EF755AF413C940710B5CA259D61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B28F70A65D484E50A51E971F239D5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57378-9B2F-4F6B-8E8E-317B86D5C90F}"/>
      </w:docPartPr>
      <w:docPartBody>
        <w:p w:rsidR="00FD460C" w:rsidRDefault="00000000">
          <w:pPr>
            <w:pStyle w:val="B28F70A65D484E50A51E971F239D58D5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5FA1B0D382F54A1D872D9729FB4E5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A0846-E289-4CA2-A0BF-78D38E41F7EF}"/>
      </w:docPartPr>
      <w:docPartBody>
        <w:p w:rsidR="00FD460C" w:rsidRDefault="00000000">
          <w:pPr>
            <w:pStyle w:val="5FA1B0D382F54A1D872D9729FB4E5A2E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57A0949146664EB58FCA09E5F8E9C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127AF-152B-432D-98DB-C6F46ED4342A}"/>
      </w:docPartPr>
      <w:docPartBody>
        <w:p w:rsidR="00FD460C" w:rsidRDefault="00000000">
          <w:pPr>
            <w:pStyle w:val="57A0949146664EB58FCA09E5F8E9CF2B"/>
          </w:pPr>
          <w:r>
            <w:rPr>
              <w:rStyle w:val="Platzhaltertext"/>
            </w:rPr>
            <w:t>Cliccare o toccare qui per inserire un testo.</w:t>
          </w:r>
        </w:p>
      </w:docPartBody>
    </w:docPart>
    <w:docPart>
      <w:docPartPr>
        <w:name w:val="DBC44E7E41894616904EC862B5297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788ED-44A0-42F6-A002-50FCFC2B9E82}"/>
      </w:docPartPr>
      <w:docPartBody>
        <w:p w:rsidR="00FD460C" w:rsidRDefault="00000000">
          <w:pPr>
            <w:pStyle w:val="DBC44E7E41894616904EC862B5297F84"/>
          </w:pPr>
          <w:r>
            <w:rPr>
              <w:rStyle w:val="Platzhaltertext"/>
            </w:rPr>
            <w:t>Cliccare o toccare qui per inserire un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Swisscom">
    <w:altName w:val="Calibri"/>
    <w:charset w:val="00"/>
    <w:family w:val="swiss"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Swisscom Light">
    <w:altName w:val="Calibri"/>
    <w:panose1 w:val="02000606040000020004"/>
    <w:charset w:val="00"/>
    <w:family w:val="auto"/>
    <w:pitch w:val="variable"/>
    <w:sig w:usb0="80000027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C6"/>
    <w:rsid w:val="00025BE6"/>
    <w:rsid w:val="004E1AB7"/>
    <w:rsid w:val="007417DE"/>
    <w:rsid w:val="00872432"/>
    <w:rsid w:val="00894BDF"/>
    <w:rsid w:val="009A120F"/>
    <w:rsid w:val="009E283B"/>
    <w:rsid w:val="00A67E5C"/>
    <w:rsid w:val="00C51902"/>
    <w:rsid w:val="00FD460C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FE49C6"/>
    <w:rPr>
      <w:color w:val="A02B93" w:themeColor="accent5"/>
    </w:rPr>
  </w:style>
  <w:style w:type="paragraph" w:customStyle="1" w:styleId="C10BCCF52F1D4ED5B2E330B814C2D5A9">
    <w:name w:val="C10BCCF52F1D4ED5B2E330B814C2D5A9"/>
  </w:style>
  <w:style w:type="paragraph" w:customStyle="1" w:styleId="7E7AF7DD89C04517B38FFA64F7B562C5">
    <w:name w:val="7E7AF7DD89C04517B38FFA64F7B562C5"/>
  </w:style>
  <w:style w:type="paragraph" w:customStyle="1" w:styleId="99878D255FD843F68CCC89280A0D6C95">
    <w:name w:val="99878D255FD843F68CCC89280A0D6C95"/>
  </w:style>
  <w:style w:type="paragraph" w:customStyle="1" w:styleId="5868D6B6D9574437A1286BCC6FC244742">
    <w:name w:val="5868D6B6D9574437A1286BCC6FC244742"/>
    <w:rsid w:val="00FE49C6"/>
    <w:pPr>
      <w:spacing w:after="0" w:line="240" w:lineRule="auto"/>
    </w:pPr>
    <w:rPr>
      <w:rFonts w:ascii="Arial" w:eastAsiaTheme="minorHAnsi" w:hAnsi="Arial"/>
      <w:kern w:val="0"/>
      <w:sz w:val="16"/>
      <w:szCs w:val="20"/>
      <w:lang w:eastAsia="en-US"/>
      <w14:ligatures w14:val="none"/>
    </w:rPr>
  </w:style>
  <w:style w:type="paragraph" w:customStyle="1" w:styleId="BE3DEE0726C2406EB4B462D42313BF3C2">
    <w:name w:val="BE3DEE0726C2406EB4B462D42313BF3C2"/>
    <w:rsid w:val="00FE49C6"/>
    <w:pPr>
      <w:spacing w:after="0" w:line="240" w:lineRule="auto"/>
    </w:pPr>
    <w:rPr>
      <w:rFonts w:ascii="Arial" w:eastAsiaTheme="minorHAnsi" w:hAnsi="Arial"/>
      <w:kern w:val="0"/>
      <w:sz w:val="16"/>
      <w:szCs w:val="20"/>
      <w:lang w:eastAsia="en-US"/>
      <w14:ligatures w14:val="none"/>
    </w:rPr>
  </w:style>
  <w:style w:type="paragraph" w:customStyle="1" w:styleId="C28E2B42D8A349E88B334E1D020A8B282">
    <w:name w:val="C28E2B42D8A349E88B334E1D020A8B282"/>
    <w:rsid w:val="00FE49C6"/>
    <w:pPr>
      <w:spacing w:after="0" w:line="240" w:lineRule="auto"/>
    </w:pPr>
    <w:rPr>
      <w:rFonts w:ascii="Arial" w:eastAsiaTheme="minorHAnsi" w:hAnsi="Arial"/>
      <w:kern w:val="0"/>
      <w:sz w:val="16"/>
      <w:szCs w:val="20"/>
      <w:lang w:eastAsia="en-US"/>
      <w14:ligatures w14:val="none"/>
    </w:rPr>
  </w:style>
  <w:style w:type="paragraph" w:customStyle="1" w:styleId="852184902B7D4BC4B10AF04CB07A29C72">
    <w:name w:val="852184902B7D4BC4B10AF04CB07A29C72"/>
    <w:rsid w:val="00FE49C6"/>
    <w:pPr>
      <w:spacing w:after="0" w:line="240" w:lineRule="auto"/>
    </w:pPr>
    <w:rPr>
      <w:rFonts w:ascii="Arial" w:eastAsiaTheme="minorHAnsi" w:hAnsi="Arial"/>
      <w:kern w:val="0"/>
      <w:sz w:val="16"/>
      <w:szCs w:val="20"/>
      <w:lang w:eastAsia="en-US"/>
      <w14:ligatures w14:val="none"/>
    </w:rPr>
  </w:style>
  <w:style w:type="paragraph" w:customStyle="1" w:styleId="9F8D43B2DF1942DA91FA403ED2AF99472">
    <w:name w:val="9F8D43B2DF1942DA91FA403ED2AF99472"/>
    <w:rsid w:val="00FE49C6"/>
    <w:pPr>
      <w:spacing w:after="0" w:line="240" w:lineRule="auto"/>
    </w:pPr>
    <w:rPr>
      <w:rFonts w:ascii="Arial" w:eastAsiaTheme="minorHAnsi" w:hAnsi="Arial"/>
      <w:kern w:val="0"/>
      <w:sz w:val="16"/>
      <w:szCs w:val="20"/>
      <w:lang w:eastAsia="en-US"/>
      <w14:ligatures w14:val="none"/>
    </w:rPr>
  </w:style>
  <w:style w:type="paragraph" w:customStyle="1" w:styleId="88B32E9FDBD1401AA5888215D6652790">
    <w:name w:val="88B32E9FDBD1401AA5888215D6652790"/>
    <w:rsid w:val="00FE49C6"/>
  </w:style>
  <w:style w:type="paragraph" w:customStyle="1" w:styleId="599C4BB207C6400DB8245BB66BEE6233">
    <w:name w:val="599C4BB207C6400DB8245BB66BEE6233"/>
    <w:rsid w:val="00FE49C6"/>
  </w:style>
  <w:style w:type="paragraph" w:customStyle="1" w:styleId="87517E2AD61C4A1BAEE15CAB5B79210B">
    <w:name w:val="87517E2AD61C4A1BAEE15CAB5B79210B"/>
    <w:rsid w:val="00FE49C6"/>
  </w:style>
  <w:style w:type="paragraph" w:customStyle="1" w:styleId="1BDC34DEBA514D3492E1C8D504377164">
    <w:name w:val="1BDC34DEBA514D3492E1C8D504377164"/>
    <w:rsid w:val="00FE49C6"/>
  </w:style>
  <w:style w:type="paragraph" w:customStyle="1" w:styleId="8DAA3D6E436D4E4F8F0BF3DA6C96A040">
    <w:name w:val="8DAA3D6E436D4E4F8F0BF3DA6C96A040"/>
    <w:rsid w:val="00FE49C6"/>
  </w:style>
  <w:style w:type="paragraph" w:customStyle="1" w:styleId="1D587EF755AF413C940710B5CA259D61">
    <w:name w:val="1D587EF755AF413C940710B5CA259D61"/>
    <w:rsid w:val="00FE49C6"/>
  </w:style>
  <w:style w:type="paragraph" w:customStyle="1" w:styleId="B28F70A65D484E50A51E971F239D58D5">
    <w:name w:val="B28F70A65D484E50A51E971F239D58D5"/>
    <w:rsid w:val="00FE49C6"/>
  </w:style>
  <w:style w:type="paragraph" w:customStyle="1" w:styleId="5FA1B0D382F54A1D872D9729FB4E5A2E">
    <w:name w:val="5FA1B0D382F54A1D872D9729FB4E5A2E"/>
    <w:rsid w:val="00FE49C6"/>
  </w:style>
  <w:style w:type="paragraph" w:customStyle="1" w:styleId="57A0949146664EB58FCA09E5F8E9CF2B">
    <w:name w:val="57A0949146664EB58FCA09E5F8E9CF2B"/>
    <w:rsid w:val="00FE49C6"/>
  </w:style>
  <w:style w:type="paragraph" w:customStyle="1" w:styleId="DBC44E7E41894616904EC862B5297F84">
    <w:name w:val="DBC44E7E41894616904EC862B5297F84"/>
    <w:rsid w:val="00FE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wisscom">
  <a:themeElements>
    <a:clrScheme name="SWISSCOM">
      <a:dk1>
        <a:srgbClr val="333333"/>
      </a:dk1>
      <a:lt1>
        <a:sysClr val="window" lastClr="FFFFFF"/>
      </a:lt1>
      <a:dk2>
        <a:srgbClr val="DD1122"/>
      </a:dk2>
      <a:lt2>
        <a:srgbClr val="001155"/>
      </a:lt2>
      <a:accent1>
        <a:srgbClr val="001155"/>
      </a:accent1>
      <a:accent2>
        <a:srgbClr val="11AAFF"/>
      </a:accent2>
      <a:accent3>
        <a:srgbClr val="0851DA"/>
      </a:accent3>
      <a:accent4>
        <a:srgbClr val="5C5C5C"/>
      </a:accent4>
      <a:accent5>
        <a:srgbClr val="858585"/>
      </a:accent5>
      <a:accent6>
        <a:srgbClr val="C1C1C1"/>
      </a:accent6>
      <a:hlink>
        <a:srgbClr val="11AAFF"/>
      </a:hlink>
      <a:folHlink>
        <a:srgbClr val="333333"/>
      </a:folHlink>
    </a:clrScheme>
    <a:fontScheme name="Swisscom">
      <a:majorFont>
        <a:latin typeface="TheSans Swisscom Light"/>
        <a:ea typeface=""/>
        <a:cs typeface=""/>
      </a:majorFont>
      <a:minorFont>
        <a:latin typeface="TheSans Swissc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tx1"/>
          </a:solidFill>
        </a:ln>
      </a:spPr>
      <a:bodyPr rtlCol="0" anchor="ctr"/>
      <a:lstStyle>
        <a:defPPr algn="ctr">
          <a:lnSpc>
            <a:spcPct val="110000"/>
          </a:lnSpc>
          <a:defRPr sz="16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/>
      <a:bodyPr vert="horz" wrap="none" lIns="0" tIns="0" rIns="0" bIns="0" rtlCol="0">
        <a:noAutofit/>
      </a:bodyPr>
      <a:lstStyle>
        <a:defPPr marL="180000" indent="-180000" algn="l">
          <a:lnSpc>
            <a:spcPct val="110000"/>
          </a:lnSpc>
          <a:buFont typeface="Arial" panose="020B0604020202020204" pitchFamily="34" charset="0"/>
          <a:buChar char="•"/>
          <a:defRPr sz="1600" dirty="0"/>
        </a:defPPr>
      </a:lstStyle>
    </a:txDef>
  </a:objectDefaults>
  <a:extraClrSchemeLst/>
  <a:custClrLst>
    <a:custClr name="Pink">
      <a:srgbClr val="E61E64"/>
    </a:custClr>
    <a:custClr name="Orchid">
      <a:srgbClr val="A63297"/>
    </a:custClr>
    <a:custClr name="Iris">
      <a:srgbClr val="5944C6"/>
    </a:custClr>
    <a:custClr name="Dark Blue">
      <a:srgbClr val="1781E3"/>
    </a:custClr>
    <a:custClr name="Turquoise">
      <a:srgbClr val="0EABA9"/>
    </a:custClr>
    <a:custClr name="Aluminium">
      <a:srgbClr val="DDE3E7"/>
    </a:custClr>
    <a:custClr name="Horizon">
      <a:srgbClr val="EEF3F6"/>
    </a:custClr>
  </a:custClrLst>
  <a:extLst>
    <a:ext uri="{05A4C25C-085E-4340-85A3-A5531E510DB2}">
      <thm15:themeFamily xmlns:thm15="http://schemas.microsoft.com/office/thememl/2012/main" name="SWISSCOM_Design" id="{72647C2A-5B01-4BA4-BF21-1F9EBA96E1E0}" vid="{07485ED3-370A-4E4B-A9A4-0B43074CFD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2024-11-18T00:00:00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D54F4D3D34C4198395D72DF5EB0B9" ma:contentTypeVersion="18" ma:contentTypeDescription="Ein neues Dokument erstellen." ma:contentTypeScope="" ma:versionID="3c512adafc200b4d62d614c43b2a150c">
  <xsd:schema xmlns:xsd="http://www.w3.org/2001/XMLSchema" xmlns:xs="http://www.w3.org/2001/XMLSchema" xmlns:p="http://schemas.microsoft.com/office/2006/metadata/properties" xmlns:ns2="f5062f5b-93ab-422c-bd78-15985ead1826" xmlns:ns3="03282d13-678c-4940-81d2-e73f3cc3f86c" targetNamespace="http://schemas.microsoft.com/office/2006/metadata/properties" ma:root="true" ma:fieldsID="84646907e1149b2727db54b54c0528ef" ns2:_="" ns3:_="">
    <xsd:import namespace="f5062f5b-93ab-422c-bd78-15985ead1826"/>
    <xsd:import namespace="03282d13-678c-4940-81d2-e73f3cc3f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62f5b-93ab-422c-bd78-15985ead1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5a5a1e1-4321-4c80-a404-756e151df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2d13-678c-4940-81d2-e73f3cc3f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423c5c-dfe7-4097-bd4a-8ce5e93a91dc}" ma:internalName="TaxCatchAll" ma:showField="CatchAllData" ma:web="03282d13-678c-4940-81d2-e73f3cc3f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62f5b-93ab-422c-bd78-15985ead1826">
      <Terms xmlns="http://schemas.microsoft.com/office/infopath/2007/PartnerControls"/>
    </lcf76f155ced4ddcb4097134ff3c332f>
    <TaxCatchAll xmlns="03282d13-678c-4940-81d2-e73f3cc3f8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sdddf</b:Tag>
    <b:SourceType>Book</b:SourceType>
    <b:Guid>{7963FBC2-AA4B-411F-BF9E-0562E004DE52}</b:Guid>
    <b:Author>
      <b:Author>
        <b:NameList>
          <b:Person>
            <b:Last>sddsfdsf</b:Last>
          </b:Person>
        </b:NameList>
      </b:Author>
    </b:Author>
    <b:Title>dfsddsf</b:Title>
    <b:Year>sdfsdf</b:Year>
    <b:City>dfdssdf</b:City>
    <b:Publisher>sdfsdfsdf</b:Publishe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C87C13-5421-44F8-A095-6A1AC7E23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62f5b-93ab-422c-bd78-15985ead1826"/>
    <ds:schemaRef ds:uri="03282d13-678c-4940-81d2-e73f3cc3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46D4A-EA77-4BFC-A42E-2BE6F4B153CA}">
  <ds:schemaRefs>
    <ds:schemaRef ds:uri="http://schemas.microsoft.com/office/2006/metadata/properties"/>
    <ds:schemaRef ds:uri="http://schemas.microsoft.com/office/infopath/2007/PartnerControls"/>
    <ds:schemaRef ds:uri="f5062f5b-93ab-422c-bd78-15985ead1826"/>
    <ds:schemaRef ds:uri="03282d13-678c-4940-81d2-e73f3cc3f86c"/>
  </ds:schemaRefs>
</ds:datastoreItem>
</file>

<file path=customXml/itemProps4.xml><?xml version="1.0" encoding="utf-8"?>
<ds:datastoreItem xmlns:ds="http://schemas.openxmlformats.org/officeDocument/2006/customXml" ds:itemID="{31D92F9B-FDEB-4D53-8D9D-38C28CF52D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3AE58C-B7D9-4729-B189-86726B4CA4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1fccfb-80ca-4fe1-a574-1516544edb53}" enabled="1" method="Privileged" siteId="{364e5b87-c1c7-420d-9bee-c35d19b557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06_Mehrseitiges.dotx</Template>
  <TotalTime>0</TotalTime>
  <Pages>1</Pages>
  <Words>3208</Words>
  <Characters>18289</Characters>
  <Application>Microsoft Office Word</Application>
  <DocSecurity>0</DocSecurity>
  <Lines>152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Progetto di crisi ICT
Scuola: [Nome]</vt:lpstr>
      <vt:lpstr>[Titel des Dokumentes]</vt:lpstr>
    </vt:vector>
  </TitlesOfParts>
  <Manager/>
  <Company/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di crisi ICT
Scuola: [Nome]</dc:title>
  <dc:subject/>
  <dc:creator>Autore/autrice</dc:creator>
  <cp:keywords/>
  <dc:description/>
  <cp:lastModifiedBy>Daiga Meldere</cp:lastModifiedBy>
  <cp:revision>3</cp:revision>
  <cp:lastPrinted>2020-11-30T10:01:00Z</cp:lastPrinted>
  <dcterms:created xsi:type="dcterms:W3CDTF">2024-11-25T13:39:00Z</dcterms:created>
  <dcterms:modified xsi:type="dcterms:W3CDTF">2024-11-25T13:39:00Z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0x010100A77D54F4D3D34C4198395D72DF5EB0B9</vt:lpwstr>
  </property>
  <property fmtid="{D5CDD505-2E9C-101B-9397-08002B2CF9AE}" pid="3" name="Customer">
    <vt:lpwstr>[Kundenname]</vt:lpwstr>
  </property>
  <property fmtid="{D5CDD505-2E9C-101B-9397-08002B2CF9AE}" pid="4" name="Responsible">
    <vt:lpwstr>[Verantwortlich]</vt:lpwstr>
  </property>
  <property fmtid="{D5CDD505-2E9C-101B-9397-08002B2CF9AE}" pid="5" name="Publisher">
    <vt:lpwstr>[Herausgeber]</vt:lpwstr>
  </property>
  <property fmtid="{D5CDD505-2E9C-101B-9397-08002B2CF9AE}" pid="6" name="Scope">
    <vt:lpwstr>[Anwendung]</vt:lpwstr>
  </property>
  <property fmtid="{D5CDD505-2E9C-101B-9397-08002B2CF9AE}" pid="7" name="DocId">
    <vt:lpwstr>[Dokument ID]</vt:lpwstr>
  </property>
  <property fmtid="{D5CDD505-2E9C-101B-9397-08002B2CF9AE}" pid="8" name="MSIP_Label_2e1fccfb-80ca-4fe1-a574-1516544edb53_Enabled">
    <vt:lpwstr>true</vt:lpwstr>
  </property>
  <property fmtid="{D5CDD505-2E9C-101B-9397-08002B2CF9AE}" pid="9" name="MSIP_Label_2e1fccfb-80ca-4fe1-a574-1516544edb53_SetDate">
    <vt:lpwstr>2021-06-30T21:37:35Z</vt:lpwstr>
  </property>
  <property fmtid="{D5CDD505-2E9C-101B-9397-08002B2CF9AE}" pid="10" name="MSIP_Label_2e1fccfb-80ca-4fe1-a574-1516544edb53_Method">
    <vt:lpwstr>Privileged</vt:lpwstr>
  </property>
  <property fmtid="{D5CDD505-2E9C-101B-9397-08002B2CF9AE}" pid="11" name="MSIP_Label_2e1fccfb-80ca-4fe1-a574-1516544edb53_Name">
    <vt:lpwstr>C2 Internal</vt:lpwstr>
  </property>
  <property fmtid="{D5CDD505-2E9C-101B-9397-08002B2CF9AE}" pid="12" name="MSIP_Label_2e1fccfb-80ca-4fe1-a574-1516544edb53_SiteId">
    <vt:lpwstr>364e5b87-c1c7-420d-9bee-c35d19b557a1</vt:lpwstr>
  </property>
  <property fmtid="{D5CDD505-2E9C-101B-9397-08002B2CF9AE}" pid="13" name="MSIP_Label_2e1fccfb-80ca-4fe1-a574-1516544edb53_ActionId">
    <vt:lpwstr>be7512b4-3f28-4c9a-b70b-d4f597963500</vt:lpwstr>
  </property>
  <property fmtid="{D5CDD505-2E9C-101B-9397-08002B2CF9AE}" pid="14" name="MSIP_Label_2e1fccfb-80ca-4fe1-a574-1516544edb53_ContentBits">
    <vt:lpwstr>0</vt:lpwstr>
  </property>
  <property fmtid="{D5CDD505-2E9C-101B-9397-08002B2CF9AE}" pid="15" name="Sensitivity">
    <vt:lpwstr>C2 General</vt:lpwstr>
  </property>
</Properties>
</file>